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8975A" w14:textId="77777777" w:rsidR="000529AE" w:rsidRPr="00B33634" w:rsidRDefault="00F314F1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>Информация</w:t>
      </w:r>
    </w:p>
    <w:p w14:paraId="1EC32F10" w14:textId="77777777" w:rsidR="000529AE" w:rsidRPr="00B33634" w:rsidRDefault="000529AE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 xml:space="preserve">о результатах </w:t>
      </w:r>
      <w:r w:rsidR="002F7F2A" w:rsidRPr="00B33634">
        <w:rPr>
          <w:b/>
        </w:rPr>
        <w:t xml:space="preserve">итогов </w:t>
      </w:r>
      <w:r w:rsidRPr="00B33634">
        <w:rPr>
          <w:b/>
        </w:rPr>
        <w:t xml:space="preserve">оценки качества финансового менеджмента </w:t>
      </w:r>
    </w:p>
    <w:p w14:paraId="40F14AB6" w14:textId="77777777" w:rsidR="000529AE" w:rsidRPr="00B33634" w:rsidRDefault="000529AE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 xml:space="preserve">главных </w:t>
      </w:r>
      <w:r w:rsidR="00E3167D" w:rsidRPr="00B33634">
        <w:rPr>
          <w:b/>
        </w:rPr>
        <w:t>администраторов</w:t>
      </w:r>
      <w:r w:rsidRPr="00B33634">
        <w:rPr>
          <w:b/>
        </w:rPr>
        <w:t xml:space="preserve"> средств бюджета </w:t>
      </w:r>
      <w:r w:rsidR="009A30D7" w:rsidRPr="00B33634">
        <w:rPr>
          <w:b/>
        </w:rPr>
        <w:t xml:space="preserve"> </w:t>
      </w:r>
      <w:r w:rsidR="00865D35" w:rsidRPr="00B33634">
        <w:rPr>
          <w:b/>
        </w:rPr>
        <w:t>МО город Волхов</w:t>
      </w:r>
    </w:p>
    <w:p w14:paraId="03CBF00D" w14:textId="396252A5" w:rsidR="00A77FA1" w:rsidRPr="00B33634" w:rsidRDefault="000529AE" w:rsidP="006C7AEE">
      <w:pPr>
        <w:ind w:firstLine="567"/>
        <w:contextualSpacing/>
        <w:jc w:val="center"/>
        <w:rPr>
          <w:b/>
        </w:rPr>
      </w:pPr>
      <w:r w:rsidRPr="00B33634">
        <w:rPr>
          <w:b/>
        </w:rPr>
        <w:t xml:space="preserve">за </w:t>
      </w:r>
      <w:r w:rsidR="00E3167D" w:rsidRPr="00B33634">
        <w:rPr>
          <w:b/>
        </w:rPr>
        <w:t>202</w:t>
      </w:r>
      <w:r w:rsidR="00B33634" w:rsidRPr="00B33634">
        <w:rPr>
          <w:b/>
        </w:rPr>
        <w:t>4</w:t>
      </w:r>
      <w:r w:rsidRPr="00B33634">
        <w:rPr>
          <w:b/>
        </w:rPr>
        <w:t xml:space="preserve"> год</w:t>
      </w:r>
    </w:p>
    <w:p w14:paraId="41C4E496" w14:textId="77777777" w:rsidR="000529AE" w:rsidRPr="00B33634" w:rsidRDefault="000529AE" w:rsidP="006C7AEE">
      <w:pPr>
        <w:spacing w:line="276" w:lineRule="auto"/>
        <w:ind w:firstLine="567"/>
        <w:contextualSpacing/>
        <w:jc w:val="both"/>
        <w:rPr>
          <w:color w:val="D99594" w:themeColor="accent2" w:themeTint="99"/>
        </w:rPr>
      </w:pPr>
    </w:p>
    <w:p w14:paraId="39821B5F" w14:textId="046CB666" w:rsidR="00FD3CD7" w:rsidRPr="00B33634" w:rsidRDefault="00A77FA1" w:rsidP="006C7AEE">
      <w:pPr>
        <w:spacing w:line="276" w:lineRule="auto"/>
        <w:ind w:firstLine="567"/>
        <w:contextualSpacing/>
        <w:jc w:val="both"/>
      </w:pPr>
      <w:r w:rsidRPr="00B33634">
        <w:t xml:space="preserve">В соответствии с </w:t>
      </w:r>
      <w:r w:rsidR="009A30D7" w:rsidRPr="00B33634">
        <w:t>постановлением администрации Волховского муниципального района</w:t>
      </w:r>
      <w:r w:rsidRPr="00B33634">
        <w:t xml:space="preserve"> от</w:t>
      </w:r>
      <w:r w:rsidR="00E70ABF" w:rsidRPr="00B33634">
        <w:rPr>
          <w:lang w:val="en-US"/>
        </w:rPr>
        <w:t> </w:t>
      </w:r>
      <w:r w:rsidR="00E3167D" w:rsidRPr="00B33634">
        <w:t>21</w:t>
      </w:r>
      <w:r w:rsidR="00E70ABF" w:rsidRPr="00B33634">
        <w:rPr>
          <w:lang w:val="en-US"/>
        </w:rPr>
        <w:t> </w:t>
      </w:r>
      <w:r w:rsidR="00E3167D" w:rsidRPr="00B33634">
        <w:t>февраля</w:t>
      </w:r>
      <w:r w:rsidRPr="00B33634">
        <w:t xml:space="preserve"> 20</w:t>
      </w:r>
      <w:r w:rsidR="00E3167D" w:rsidRPr="00B33634">
        <w:t>22</w:t>
      </w:r>
      <w:r w:rsidRPr="00B33634">
        <w:t xml:space="preserve"> года № </w:t>
      </w:r>
      <w:r w:rsidR="00E3167D" w:rsidRPr="00B33634">
        <w:t>496</w:t>
      </w:r>
      <w:r w:rsidRPr="00B33634">
        <w:t xml:space="preserve"> </w:t>
      </w:r>
      <w:r w:rsidR="00CE0292" w:rsidRPr="00B33634">
        <w:t>«</w:t>
      </w:r>
      <w:r w:rsidRPr="00B33634">
        <w:t>О</w:t>
      </w:r>
      <w:r w:rsidR="009A30D7" w:rsidRPr="00B33634">
        <w:t xml:space="preserve">б утверждении Порядка проведения </w:t>
      </w:r>
      <w:r w:rsidR="00E3167D" w:rsidRPr="00B33634">
        <w:t xml:space="preserve">мониторинга </w:t>
      </w:r>
      <w:r w:rsidR="009A30D7" w:rsidRPr="00B33634">
        <w:t xml:space="preserve">качества финансового менеджмента главных </w:t>
      </w:r>
      <w:r w:rsidR="00E3167D" w:rsidRPr="00B33634">
        <w:t>администраторов</w:t>
      </w:r>
      <w:r w:rsidR="009A30D7" w:rsidRPr="00B33634">
        <w:t xml:space="preserve"> средств бюджета Волховского муниципального района</w:t>
      </w:r>
      <w:r w:rsidR="00E3167D" w:rsidRPr="00B33634">
        <w:t xml:space="preserve"> и бюджета МО город Волхов Волховского муниципального района</w:t>
      </w:r>
      <w:r w:rsidR="00901A97" w:rsidRPr="00B33634">
        <w:t>»</w:t>
      </w:r>
      <w:r w:rsidR="005643D9" w:rsidRPr="00B33634">
        <w:t xml:space="preserve"> </w:t>
      </w:r>
      <w:r w:rsidR="00CD0AE1" w:rsidRPr="00B33634">
        <w:t>(с изменениями от 30.01.2</w:t>
      </w:r>
      <w:r w:rsidR="00B33634" w:rsidRPr="00B33634">
        <w:t>0</w:t>
      </w:r>
      <w:r w:rsidR="00CD0AE1" w:rsidRPr="00B33634">
        <w:t xml:space="preserve">24 г. №339) </w:t>
      </w:r>
      <w:r w:rsidRPr="00B33634">
        <w:t xml:space="preserve">проведена оценка качества финансового менеджмента главных </w:t>
      </w:r>
      <w:r w:rsidR="00E3167D" w:rsidRPr="00B33634">
        <w:t>администраторов</w:t>
      </w:r>
      <w:r w:rsidRPr="00B33634">
        <w:t xml:space="preserve"> </w:t>
      </w:r>
      <w:r w:rsidR="00812582" w:rsidRPr="00B33634">
        <w:t xml:space="preserve">бюджетных </w:t>
      </w:r>
      <w:r w:rsidRPr="00B33634">
        <w:t>средств</w:t>
      </w:r>
      <w:r w:rsidR="00CE0292" w:rsidRPr="00B33634">
        <w:t xml:space="preserve"> бюджета МО город Волхов</w:t>
      </w:r>
      <w:r w:rsidRPr="00B33634">
        <w:t xml:space="preserve"> (далее –</w:t>
      </w:r>
      <w:r w:rsidR="005643D9" w:rsidRPr="00B33634">
        <w:t xml:space="preserve"> </w:t>
      </w:r>
      <w:r w:rsidRPr="00B33634">
        <w:t>оценка качества</w:t>
      </w:r>
      <w:r w:rsidR="001D3F55" w:rsidRPr="00B33634">
        <w:t xml:space="preserve">, </w:t>
      </w:r>
      <w:r w:rsidR="004C7C54" w:rsidRPr="00B33634">
        <w:t>ГАБС</w:t>
      </w:r>
      <w:r w:rsidRPr="00B33634">
        <w:t xml:space="preserve">) за </w:t>
      </w:r>
      <w:r w:rsidR="00E3167D" w:rsidRPr="00B33634">
        <w:t>202</w:t>
      </w:r>
      <w:r w:rsidR="00B33634" w:rsidRPr="00B33634">
        <w:t>4</w:t>
      </w:r>
      <w:r w:rsidRPr="00B33634">
        <w:t xml:space="preserve"> год. </w:t>
      </w:r>
    </w:p>
    <w:p w14:paraId="4FA26987" w14:textId="7EAF443D" w:rsidR="00A77FA1" w:rsidRPr="00B33634" w:rsidRDefault="00BF04CE" w:rsidP="006C7AEE">
      <w:pPr>
        <w:spacing w:line="276" w:lineRule="auto"/>
        <w:ind w:firstLine="567"/>
        <w:contextualSpacing/>
        <w:jc w:val="both"/>
      </w:pPr>
      <w:r w:rsidRPr="00B33634">
        <w:t xml:space="preserve">Оценка качества </w:t>
      </w:r>
      <w:r w:rsidR="00DB757A" w:rsidRPr="00B33634">
        <w:t xml:space="preserve">финансового менеджмента </w:t>
      </w:r>
      <w:r w:rsidRPr="00B33634">
        <w:t xml:space="preserve">осуществлялась по </w:t>
      </w:r>
      <w:r w:rsidR="00C44293" w:rsidRPr="00B33634">
        <w:t>3</w:t>
      </w:r>
      <w:r w:rsidR="00865D35" w:rsidRPr="00B33634">
        <w:t xml:space="preserve"> </w:t>
      </w:r>
      <w:r w:rsidR="004C7C54" w:rsidRPr="00B33634">
        <w:t>ГАБС</w:t>
      </w:r>
      <w:r w:rsidR="007E7F87" w:rsidRPr="00B33634">
        <w:t>.</w:t>
      </w:r>
      <w:r w:rsidR="004E5907" w:rsidRPr="00B33634">
        <w:t xml:space="preserve"> </w:t>
      </w:r>
      <w:r w:rsidR="00A77FA1" w:rsidRPr="00B33634">
        <w:t>При проведении оценки качества</w:t>
      </w:r>
      <w:r w:rsidR="00DB757A" w:rsidRPr="00B33634">
        <w:t xml:space="preserve"> финансового менеджмента</w:t>
      </w:r>
      <w:r w:rsidR="00A77FA1" w:rsidRPr="00B33634">
        <w:t xml:space="preserve"> </w:t>
      </w:r>
      <w:r w:rsidR="004E5907" w:rsidRPr="00B33634">
        <w:t>удельный вес группы показателей в общей оценке качества составил</w:t>
      </w:r>
      <w:r w:rsidR="00A77FA1" w:rsidRPr="00B33634">
        <w:t>:</w:t>
      </w:r>
    </w:p>
    <w:p w14:paraId="24B73A2F" w14:textId="2E1AFFE4" w:rsidR="00A77FA1" w:rsidRPr="00B33634" w:rsidRDefault="00010ADE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B33634">
        <w:t>качество бюджетного планирования</w:t>
      </w:r>
      <w:r w:rsidR="00054965" w:rsidRPr="00B33634">
        <w:t xml:space="preserve"> –</w:t>
      </w:r>
      <w:r w:rsidR="004E5907" w:rsidRPr="00B33634">
        <w:t xml:space="preserve"> </w:t>
      </w:r>
      <w:r w:rsidRPr="00B33634">
        <w:t>2</w:t>
      </w:r>
      <w:r w:rsidR="004E5907" w:rsidRPr="00B33634">
        <w:t>2,6</w:t>
      </w:r>
      <w:r w:rsidR="00054965" w:rsidRPr="00B33634">
        <w:t>%</w:t>
      </w:r>
      <w:r w:rsidR="00A77FA1" w:rsidRPr="00B33634">
        <w:t>;</w:t>
      </w:r>
    </w:p>
    <w:p w14:paraId="243FE442" w14:textId="1AF8404F" w:rsidR="00A77FA1" w:rsidRPr="00B33634" w:rsidRDefault="00A77FA1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B33634">
        <w:t xml:space="preserve">качество исполнения </w:t>
      </w:r>
      <w:r w:rsidR="004E5907" w:rsidRPr="00B33634">
        <w:t xml:space="preserve">бюджета – </w:t>
      </w:r>
      <w:r w:rsidR="00B33634" w:rsidRPr="00B33634">
        <w:t>40,0</w:t>
      </w:r>
      <w:r w:rsidR="00054965" w:rsidRPr="00B33634">
        <w:t>%</w:t>
      </w:r>
      <w:r w:rsidRPr="00B33634">
        <w:t>;</w:t>
      </w:r>
    </w:p>
    <w:p w14:paraId="422480E2" w14:textId="54337036" w:rsidR="00A77FA1" w:rsidRPr="00C11D55" w:rsidRDefault="00010ADE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>учет и отчетность</w:t>
      </w:r>
      <w:r w:rsidR="00257A24" w:rsidRPr="00C11D55">
        <w:t xml:space="preserve"> </w:t>
      </w:r>
      <w:r w:rsidR="00054965" w:rsidRPr="00C11D55">
        <w:t>–</w:t>
      </w:r>
      <w:r w:rsidR="004E5907" w:rsidRPr="00C11D55">
        <w:t xml:space="preserve"> </w:t>
      </w:r>
      <w:r w:rsidR="00B33634" w:rsidRPr="00C11D55">
        <w:t>11,6</w:t>
      </w:r>
      <w:r w:rsidR="00054965" w:rsidRPr="00C11D55">
        <w:t>%</w:t>
      </w:r>
      <w:r w:rsidRPr="00C11D55">
        <w:t>;</w:t>
      </w:r>
    </w:p>
    <w:p w14:paraId="0D712DD4" w14:textId="19D971C8" w:rsidR="00010ADE" w:rsidRPr="00C11D55" w:rsidRDefault="00010ADE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 xml:space="preserve"> эффективность судебной защиты и своевременность исполнения судебных актов </w:t>
      </w:r>
      <w:r w:rsidR="004E5907" w:rsidRPr="00C11D55">
        <w:t xml:space="preserve">– </w:t>
      </w:r>
      <w:r w:rsidR="00B33634" w:rsidRPr="00C11D55">
        <w:t>7,7</w:t>
      </w:r>
      <w:r w:rsidRPr="00C11D55">
        <w:t>%;</w:t>
      </w:r>
    </w:p>
    <w:p w14:paraId="49F7DBAE" w14:textId="4EC16A14" w:rsidR="000747EF" w:rsidRPr="00C11D55" w:rsidRDefault="004C7C54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>к</w:t>
      </w:r>
      <w:r w:rsidR="00010ADE" w:rsidRPr="00C11D55">
        <w:t xml:space="preserve">онтроль и аудит </w:t>
      </w:r>
      <w:r w:rsidR="004E5907" w:rsidRPr="00C11D55">
        <w:t>–</w:t>
      </w:r>
      <w:r w:rsidR="000747EF" w:rsidRPr="00C11D55">
        <w:t xml:space="preserve"> </w:t>
      </w:r>
      <w:r w:rsidR="004E5907" w:rsidRPr="00C11D55">
        <w:t>11,6</w:t>
      </w:r>
      <w:r w:rsidR="000747EF" w:rsidRPr="00C11D55">
        <w:t>%;</w:t>
      </w:r>
    </w:p>
    <w:p w14:paraId="44B38EDB" w14:textId="43997E77" w:rsidR="00010ADE" w:rsidRPr="00C11D55" w:rsidRDefault="004E5907" w:rsidP="006C7AEE">
      <w:pPr>
        <w:pStyle w:val="a3"/>
        <w:numPr>
          <w:ilvl w:val="0"/>
          <w:numId w:val="17"/>
        </w:numPr>
        <w:tabs>
          <w:tab w:val="left" w:pos="851"/>
        </w:tabs>
        <w:spacing w:line="276" w:lineRule="auto"/>
        <w:ind w:left="0" w:firstLine="567"/>
        <w:jc w:val="both"/>
      </w:pPr>
      <w:r w:rsidRPr="00C11D55">
        <w:t>о</w:t>
      </w:r>
      <w:r w:rsidR="000747EF" w:rsidRPr="00C11D55">
        <w:t xml:space="preserve">беспечение публичности и открытости информации о бюджете </w:t>
      </w:r>
      <w:r w:rsidRPr="00C11D55">
        <w:t>–</w:t>
      </w:r>
      <w:r w:rsidR="000747EF" w:rsidRPr="00C11D55">
        <w:t xml:space="preserve"> </w:t>
      </w:r>
      <w:r w:rsidR="00B33634" w:rsidRPr="00C11D55">
        <w:t>6,5</w:t>
      </w:r>
      <w:r w:rsidR="000747EF" w:rsidRPr="00C11D55">
        <w:t>%.</w:t>
      </w:r>
    </w:p>
    <w:p w14:paraId="377C4FEF" w14:textId="77777777" w:rsidR="00F776EB" w:rsidRPr="00C11D55" w:rsidRDefault="00F776EB" w:rsidP="006C7AEE">
      <w:pPr>
        <w:tabs>
          <w:tab w:val="left" w:pos="851"/>
        </w:tabs>
        <w:spacing w:line="276" w:lineRule="auto"/>
        <w:ind w:firstLine="567"/>
        <w:contextualSpacing/>
        <w:jc w:val="both"/>
      </w:pPr>
    </w:p>
    <w:p w14:paraId="37135EA3" w14:textId="32F8F21D" w:rsidR="00A77FA1" w:rsidRPr="00C11D55" w:rsidRDefault="000747EF" w:rsidP="006C7AEE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b/>
        </w:rPr>
      </w:pPr>
      <w:r w:rsidRPr="00C11D55">
        <w:rPr>
          <w:b/>
        </w:rPr>
        <w:t>Качество бюджетного планирования</w:t>
      </w:r>
      <w:r w:rsidR="00A77FA1" w:rsidRPr="00C11D55">
        <w:rPr>
          <w:b/>
        </w:rPr>
        <w:t xml:space="preserve"> оценивалось по следующим показателям</w:t>
      </w:r>
    </w:p>
    <w:p w14:paraId="7D2272BF" w14:textId="77777777" w:rsidR="000747EF" w:rsidRPr="00C11D55" w:rsidRDefault="000747EF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  <w:rPr>
          <w:rFonts w:cs="Times New Roman"/>
          <w:szCs w:val="28"/>
        </w:rPr>
      </w:pPr>
      <w:r w:rsidRPr="00C11D55">
        <w:rPr>
          <w:rFonts w:cs="Times New Roman"/>
          <w:szCs w:val="28"/>
        </w:rPr>
        <w:t xml:space="preserve">1) </w:t>
      </w:r>
      <w:r w:rsidRPr="00C11D55">
        <w:rPr>
          <w:rFonts w:cs="Times New Roman"/>
          <w:szCs w:val="28"/>
          <w:u w:val="single"/>
        </w:rPr>
        <w:t>Количество изменений в сводную бюджетную роспись, связанных с внесением изменений в решение о бюджете</w:t>
      </w:r>
      <w:r w:rsidRPr="00C11D55">
        <w:rPr>
          <w:rFonts w:cs="Times New Roman"/>
          <w:szCs w:val="28"/>
        </w:rPr>
        <w:t xml:space="preserve"> (за исключением изменений, связанных с поступлением и распределением межбюджетных трансфертов, безвозмездных поступлений от физических и юридических лиц, имеющих целевое назначение, распределением средств резервного фонда администрации).</w:t>
      </w:r>
    </w:p>
    <w:p w14:paraId="2D98F9EE" w14:textId="77777777" w:rsidR="000747EF" w:rsidRPr="00C11D55" w:rsidRDefault="008B4EE4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 xml:space="preserve">По данному показателю все </w:t>
      </w:r>
      <w:r w:rsidR="004C7C54" w:rsidRPr="00C11D55">
        <w:t>ГАБС</w:t>
      </w:r>
      <w:r w:rsidR="000747EF" w:rsidRPr="00C11D55">
        <w:t xml:space="preserve"> получили максимальную оценку</w:t>
      </w:r>
      <w:r w:rsidR="00B069BA" w:rsidRPr="00C11D55">
        <w:t xml:space="preserve"> по</w:t>
      </w:r>
      <w:r w:rsidR="000747EF" w:rsidRPr="00C11D55">
        <w:t xml:space="preserve"> 2 балла.</w:t>
      </w:r>
    </w:p>
    <w:p w14:paraId="60B8F2B4" w14:textId="009EFAA6" w:rsidR="000747EF" w:rsidRPr="00C11D55" w:rsidRDefault="000747EF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 xml:space="preserve">2) </w:t>
      </w:r>
      <w:r w:rsidRPr="00C11D55">
        <w:rPr>
          <w:u w:val="single"/>
        </w:rPr>
        <w:t xml:space="preserve">Отклонение первоначального плана по расходам от уточненного плана </w:t>
      </w:r>
      <w:r w:rsidRPr="00C11D55">
        <w:t>(за исключением изменений, связанных с поступлением и распределением межбюджетных трансфертов, безвозмездных поступлений от физических и юридических лиц, имеющих целевое назначение, распределением средств резервного фонда администрации).</w:t>
      </w:r>
    </w:p>
    <w:p w14:paraId="3243DC07" w14:textId="70CA471F" w:rsidR="00F64615" w:rsidRPr="00C11D55" w:rsidRDefault="000747EF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 xml:space="preserve">По данному показателю только </w:t>
      </w:r>
      <w:r w:rsidR="00706D32" w:rsidRPr="00C11D55">
        <w:t>Совет депутатов МО город Волхов</w:t>
      </w:r>
      <w:r w:rsidRPr="00C11D55">
        <w:t xml:space="preserve"> получил </w:t>
      </w:r>
      <w:r w:rsidR="00D57484" w:rsidRPr="00C11D55">
        <w:t xml:space="preserve">оценку </w:t>
      </w:r>
      <w:r w:rsidR="00055587" w:rsidRPr="00C11D55">
        <w:t>5</w:t>
      </w:r>
      <w:r w:rsidR="00706D32" w:rsidRPr="00C11D55">
        <w:t xml:space="preserve"> </w:t>
      </w:r>
      <w:r w:rsidR="00D57484" w:rsidRPr="00C11D55">
        <w:t>балл</w:t>
      </w:r>
      <w:r w:rsidR="00055587" w:rsidRPr="00C11D55">
        <w:t>ов</w:t>
      </w:r>
      <w:r w:rsidR="00F64615" w:rsidRPr="00C11D55">
        <w:t xml:space="preserve">. </w:t>
      </w:r>
      <w:r w:rsidR="00706D32" w:rsidRPr="00C11D55">
        <w:t>Два</w:t>
      </w:r>
      <w:r w:rsidR="00F64615" w:rsidRPr="00C11D55">
        <w:t xml:space="preserve"> </w:t>
      </w:r>
      <w:r w:rsidR="00055587" w:rsidRPr="00C11D55">
        <w:t>ГАБС – Комитет финансов</w:t>
      </w:r>
      <w:r w:rsidR="00741067" w:rsidRPr="00C11D55">
        <w:t xml:space="preserve"> Волховского муниципального района</w:t>
      </w:r>
      <w:r w:rsidR="00F64615" w:rsidRPr="00C11D55">
        <w:t xml:space="preserve"> </w:t>
      </w:r>
      <w:r w:rsidR="00A13540" w:rsidRPr="00C11D55">
        <w:t xml:space="preserve">и </w:t>
      </w:r>
      <w:r w:rsidR="00706D32" w:rsidRPr="00C11D55">
        <w:t>А</w:t>
      </w:r>
      <w:r w:rsidR="00A13540" w:rsidRPr="00C11D55">
        <w:t>дминистрация</w:t>
      </w:r>
      <w:r w:rsidR="00F64615" w:rsidRPr="00C11D55">
        <w:t xml:space="preserve"> Волховского </w:t>
      </w:r>
      <w:r w:rsidR="00741067" w:rsidRPr="00C11D55">
        <w:t xml:space="preserve">муниципального </w:t>
      </w:r>
      <w:r w:rsidR="00F64615" w:rsidRPr="00C11D55">
        <w:t>района получили</w:t>
      </w:r>
      <w:r w:rsidR="00C11D55" w:rsidRPr="00C11D55">
        <w:t xml:space="preserve"> по</w:t>
      </w:r>
      <w:r w:rsidR="00F64615" w:rsidRPr="00C11D55">
        <w:t xml:space="preserve"> 0</w:t>
      </w:r>
      <w:r w:rsidR="00C11D55" w:rsidRPr="00C11D55">
        <w:t> </w:t>
      </w:r>
      <w:r w:rsidR="00F64615" w:rsidRPr="00C11D55">
        <w:t xml:space="preserve">баллов, т.к. отклонение первоначального плана от уточненного составляет более </w:t>
      </w:r>
      <w:r w:rsidR="00F64615" w:rsidRPr="00C11D55">
        <w:lastRenderedPageBreak/>
        <w:t>5% (</w:t>
      </w:r>
      <w:r w:rsidR="0070743E" w:rsidRPr="00C11D55">
        <w:t>А</w:t>
      </w:r>
      <w:r w:rsidR="00A13540" w:rsidRPr="00C11D55">
        <w:t xml:space="preserve">дминистрация </w:t>
      </w:r>
      <w:r w:rsidR="0070743E" w:rsidRPr="00C11D55">
        <w:t xml:space="preserve">Волховского муниципального района – </w:t>
      </w:r>
      <w:r w:rsidR="00C11D55" w:rsidRPr="00C11D55">
        <w:t>25,3</w:t>
      </w:r>
      <w:r w:rsidR="00A13540" w:rsidRPr="00C11D55">
        <w:t>%</w:t>
      </w:r>
      <w:r w:rsidR="00741067" w:rsidRPr="00C11D55">
        <w:t xml:space="preserve">, </w:t>
      </w:r>
      <w:r w:rsidR="0070743E" w:rsidRPr="00C11D55">
        <w:t>Комитет финансов Волховского муниципального района</w:t>
      </w:r>
      <w:r w:rsidR="00741067" w:rsidRPr="00C11D55">
        <w:t xml:space="preserve"> – </w:t>
      </w:r>
      <w:r w:rsidR="00C11D55" w:rsidRPr="00C11D55">
        <w:t>22,4</w:t>
      </w:r>
      <w:r w:rsidR="00741067" w:rsidRPr="00C11D55">
        <w:t>%</w:t>
      </w:r>
      <w:r w:rsidR="00F64615" w:rsidRPr="00C11D55">
        <w:t>).</w:t>
      </w:r>
    </w:p>
    <w:p w14:paraId="705CBCF3" w14:textId="77777777" w:rsidR="00F64615" w:rsidRPr="00C11D55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 xml:space="preserve">3) </w:t>
      </w:r>
      <w:r w:rsidRPr="00C11D55">
        <w:rPr>
          <w:u w:val="single"/>
        </w:rPr>
        <w:t xml:space="preserve">Своевременность предоставления в отчетном году </w:t>
      </w:r>
      <w:r w:rsidR="004C7C54" w:rsidRPr="00C11D55">
        <w:rPr>
          <w:u w:val="single"/>
        </w:rPr>
        <w:t>ГАБС</w:t>
      </w:r>
      <w:r w:rsidRPr="00C11D55">
        <w:rPr>
          <w:u w:val="single"/>
        </w:rPr>
        <w:t xml:space="preserve"> финансово-экономического обоснования для составления проекта решения о бюджете на очередной финансовый год и плановый период.</w:t>
      </w:r>
      <w:r w:rsidRPr="00C11D55">
        <w:t xml:space="preserve"> </w:t>
      </w:r>
    </w:p>
    <w:p w14:paraId="30C9B043" w14:textId="41989904" w:rsidR="00F64615" w:rsidRPr="00C11D55" w:rsidRDefault="00055587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>Все ГАБС получили максимальную оценку по 3 балла</w:t>
      </w:r>
      <w:r w:rsidR="00670C55" w:rsidRPr="00C11D55">
        <w:t>.</w:t>
      </w:r>
    </w:p>
    <w:p w14:paraId="447BC917" w14:textId="6D2E54FE" w:rsidR="00F64615" w:rsidRPr="00C11D55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 xml:space="preserve">4) </w:t>
      </w:r>
      <w:r w:rsidRPr="00C11D55">
        <w:rPr>
          <w:u w:val="single"/>
        </w:rPr>
        <w:t xml:space="preserve">Своевременность предоставления реестра расходных обязательств </w:t>
      </w:r>
      <w:r w:rsidR="004C7C54" w:rsidRPr="00C11D55">
        <w:rPr>
          <w:u w:val="single"/>
        </w:rPr>
        <w:t>ГАБС</w:t>
      </w:r>
      <w:r w:rsidRPr="00C11D55">
        <w:t>.</w:t>
      </w:r>
    </w:p>
    <w:p w14:paraId="5BDE4D86" w14:textId="77777777" w:rsidR="00F64615" w:rsidRPr="00C11D55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C11D55">
        <w:t xml:space="preserve">Все </w:t>
      </w:r>
      <w:r w:rsidR="004C7C54" w:rsidRPr="00C11D55">
        <w:t>ГАБС</w:t>
      </w:r>
      <w:r w:rsidRPr="00C11D55">
        <w:t xml:space="preserve"> получили максимальное количество 5 баллов.</w:t>
      </w:r>
    </w:p>
    <w:p w14:paraId="7A50E32B" w14:textId="77777777" w:rsidR="00F64615" w:rsidRPr="00C11D55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</w:p>
    <w:p w14:paraId="0C27F27E" w14:textId="136D1FAD" w:rsidR="00F64615" w:rsidRPr="006C52E3" w:rsidRDefault="00F64615" w:rsidP="006C7AEE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ind w:firstLine="567"/>
        <w:jc w:val="both"/>
        <w:rPr>
          <w:b/>
        </w:rPr>
      </w:pPr>
      <w:r w:rsidRPr="006C52E3">
        <w:rPr>
          <w:b/>
        </w:rPr>
        <w:t>Качество исполнения бюджета оценивалось по следующим показателям</w:t>
      </w:r>
    </w:p>
    <w:p w14:paraId="3DF67D70" w14:textId="77777777" w:rsidR="00F64615" w:rsidRPr="006C52E3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6C52E3">
        <w:t xml:space="preserve">1) </w:t>
      </w:r>
      <w:r w:rsidRPr="006C52E3">
        <w:rPr>
          <w:u w:val="single"/>
        </w:rPr>
        <w:t xml:space="preserve">Своевременность исполнения расходных полномочий </w:t>
      </w:r>
      <w:r w:rsidR="004C7C54" w:rsidRPr="006C52E3">
        <w:rPr>
          <w:u w:val="single"/>
        </w:rPr>
        <w:t>ГАБС</w:t>
      </w:r>
      <w:r w:rsidRPr="006C52E3">
        <w:rPr>
          <w:u w:val="single"/>
        </w:rPr>
        <w:t xml:space="preserve"> в отчетном финансовом году.</w:t>
      </w:r>
    </w:p>
    <w:p w14:paraId="34370A07" w14:textId="1D1F647D" w:rsidR="00F64615" w:rsidRPr="006C52E3" w:rsidRDefault="00F6461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6C52E3">
        <w:t xml:space="preserve">Этот показатель показывает </w:t>
      </w:r>
      <w:r w:rsidR="00923CEC" w:rsidRPr="006C52E3">
        <w:t xml:space="preserve">по ГАБС </w:t>
      </w:r>
      <w:r w:rsidRPr="006C52E3">
        <w:t>процент исполнения плана по расходам за IV квартал к годовому кассовому плану с учетом изменений.</w:t>
      </w:r>
    </w:p>
    <w:p w14:paraId="3E888E4D" w14:textId="1B3A885A" w:rsidR="00510C44" w:rsidRPr="00156197" w:rsidRDefault="000F3FED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6C52E3">
        <w:t>Два</w:t>
      </w:r>
      <w:r w:rsidR="00510C44" w:rsidRPr="006C52E3">
        <w:t xml:space="preserve"> </w:t>
      </w:r>
      <w:r w:rsidR="004C7C54" w:rsidRPr="006C52E3">
        <w:t>ГАБС</w:t>
      </w:r>
      <w:r w:rsidR="00510C44" w:rsidRPr="006C52E3">
        <w:t xml:space="preserve"> по данному показателю </w:t>
      </w:r>
      <w:r w:rsidR="00C41DC5" w:rsidRPr="006C52E3">
        <w:t xml:space="preserve">получили максимальное количество </w:t>
      </w:r>
      <w:r w:rsidR="00C41DC5" w:rsidRPr="006C52E3">
        <w:t>по 5</w:t>
      </w:r>
      <w:r w:rsidR="00510C44" w:rsidRPr="006C52E3">
        <w:t xml:space="preserve"> баллов (</w:t>
      </w:r>
      <w:r w:rsidR="00C41DC5" w:rsidRPr="006C52E3">
        <w:t>Комитет финансов Волховского муниципального района</w:t>
      </w:r>
      <w:r w:rsidR="00510C44" w:rsidRPr="006C52E3">
        <w:t>,</w:t>
      </w:r>
      <w:r w:rsidRPr="006C52E3">
        <w:t xml:space="preserve"> </w:t>
      </w:r>
      <w:r w:rsidR="0070743E" w:rsidRPr="006C52E3">
        <w:t>С</w:t>
      </w:r>
      <w:r w:rsidR="005D2581" w:rsidRPr="006C52E3">
        <w:t>овет депутатов</w:t>
      </w:r>
      <w:r w:rsidR="0070743E" w:rsidRPr="006C52E3">
        <w:t xml:space="preserve"> МО город Волхов</w:t>
      </w:r>
      <w:r w:rsidR="00510C44" w:rsidRPr="006C52E3">
        <w:t>)</w:t>
      </w:r>
      <w:r w:rsidR="00C41DC5" w:rsidRPr="006C52E3">
        <w:t>, п</w:t>
      </w:r>
      <w:r w:rsidR="00510C44" w:rsidRPr="006C52E3">
        <w:t xml:space="preserve">роцент исполнения расходов за четвертый квартал у данных </w:t>
      </w:r>
      <w:r w:rsidR="004C7C54" w:rsidRPr="006C52E3">
        <w:t>ГАБС</w:t>
      </w:r>
      <w:r w:rsidR="00510C44" w:rsidRPr="006C52E3">
        <w:t xml:space="preserve"> составил </w:t>
      </w:r>
      <w:r w:rsidR="00C41DC5" w:rsidRPr="006C52E3">
        <w:t>менее 25</w:t>
      </w:r>
      <w:r w:rsidR="00510C44" w:rsidRPr="006C52E3">
        <w:t>%.</w:t>
      </w:r>
      <w:r w:rsidR="00923CEC" w:rsidRPr="006C52E3">
        <w:t xml:space="preserve"> По </w:t>
      </w:r>
      <w:r w:rsidR="00C41DC5" w:rsidRPr="006C52E3">
        <w:t>Администраци</w:t>
      </w:r>
      <w:r w:rsidR="00C41DC5" w:rsidRPr="006C52E3">
        <w:t>и</w:t>
      </w:r>
      <w:r w:rsidR="00C41DC5" w:rsidRPr="006C52E3">
        <w:t xml:space="preserve"> Волховского муниципального района</w:t>
      </w:r>
      <w:r w:rsidR="00C41DC5" w:rsidRPr="006C52E3">
        <w:t xml:space="preserve"> </w:t>
      </w:r>
      <w:r w:rsidR="00923CEC" w:rsidRPr="006C52E3">
        <w:t xml:space="preserve">получено </w:t>
      </w:r>
      <w:r w:rsidR="00C41DC5" w:rsidRPr="006C52E3">
        <w:t>0</w:t>
      </w:r>
      <w:r w:rsidR="00923CEC" w:rsidRPr="006C52E3">
        <w:t xml:space="preserve"> баллов</w:t>
      </w:r>
      <w:r w:rsidR="00C41DC5" w:rsidRPr="006C52E3">
        <w:t xml:space="preserve">, </w:t>
      </w:r>
      <w:r w:rsidR="00C41DC5" w:rsidRPr="00156197">
        <w:t xml:space="preserve">процент исполнения расходов за четвертый квартал составил </w:t>
      </w:r>
      <w:r w:rsidR="006C52E3" w:rsidRPr="00156197">
        <w:t>3</w:t>
      </w:r>
      <w:r w:rsidR="00C41DC5" w:rsidRPr="00156197">
        <w:t>5,7</w:t>
      </w:r>
      <w:r w:rsidR="00C41DC5" w:rsidRPr="00156197">
        <w:t>%</w:t>
      </w:r>
      <w:r w:rsidR="00923CEC" w:rsidRPr="00156197">
        <w:t>.</w:t>
      </w:r>
    </w:p>
    <w:p w14:paraId="17C7FF0F" w14:textId="3A29C86C" w:rsidR="00F64615" w:rsidRPr="00156197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 xml:space="preserve">2) </w:t>
      </w:r>
      <w:r w:rsidR="00510C44" w:rsidRPr="00156197">
        <w:rPr>
          <w:u w:val="single"/>
        </w:rPr>
        <w:t xml:space="preserve">Соотношение кассовых расходов и плановых объемов бюджетных ассигнований </w:t>
      </w:r>
      <w:r w:rsidR="004C7C54" w:rsidRPr="00156197">
        <w:rPr>
          <w:u w:val="single"/>
        </w:rPr>
        <w:t>ГАБС</w:t>
      </w:r>
      <w:r w:rsidR="000020A7" w:rsidRPr="00156197">
        <w:rPr>
          <w:u w:val="single"/>
        </w:rPr>
        <w:t xml:space="preserve"> в отчетном году (</w:t>
      </w:r>
      <w:r w:rsidR="00510C44" w:rsidRPr="00156197">
        <w:rPr>
          <w:u w:val="single"/>
        </w:rPr>
        <w:t xml:space="preserve">без </w:t>
      </w:r>
      <w:r w:rsidR="00847840" w:rsidRPr="00156197">
        <w:rPr>
          <w:u w:val="single"/>
        </w:rPr>
        <w:t>учета межбюджетных</w:t>
      </w:r>
      <w:r w:rsidR="00510C44" w:rsidRPr="00156197">
        <w:rPr>
          <w:u w:val="single"/>
        </w:rPr>
        <w:t xml:space="preserve"> трансфертов)</w:t>
      </w:r>
      <w:r w:rsidR="00510C44" w:rsidRPr="00156197">
        <w:t>.</w:t>
      </w:r>
      <w:r w:rsidR="00F64615" w:rsidRPr="0015619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90A92E" w14:textId="57214A50" w:rsidR="00F64615" w:rsidRPr="00156197" w:rsidRDefault="00510C44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 xml:space="preserve">По данному показателю </w:t>
      </w:r>
      <w:r w:rsidR="00826978" w:rsidRPr="00156197">
        <w:t>максимальное количество 5 баллов</w:t>
      </w:r>
      <w:r w:rsidR="00F34C78" w:rsidRPr="00156197">
        <w:t xml:space="preserve"> получено Советом депутатов МО город Волхов (и</w:t>
      </w:r>
      <w:r w:rsidRPr="00156197">
        <w:t xml:space="preserve">сполнение расходов составило </w:t>
      </w:r>
      <w:r w:rsidR="00F34C78" w:rsidRPr="00156197">
        <w:t>9</w:t>
      </w:r>
      <w:r w:rsidR="00156197" w:rsidRPr="00156197">
        <w:t>8,6</w:t>
      </w:r>
      <w:r w:rsidRPr="00156197">
        <w:t>%</w:t>
      </w:r>
      <w:r w:rsidR="00F34C78" w:rsidRPr="00156197">
        <w:t>)</w:t>
      </w:r>
      <w:r w:rsidRPr="00156197">
        <w:t>.</w:t>
      </w:r>
      <w:r w:rsidR="00F34C78" w:rsidRPr="00156197">
        <w:t xml:space="preserve"> По Администрации Волховского муниципального района данный показатель оценен на 3 балла (исполнение расходов – </w:t>
      </w:r>
      <w:r w:rsidR="00156197" w:rsidRPr="00156197">
        <w:t>92,5</w:t>
      </w:r>
      <w:r w:rsidR="00F34C78" w:rsidRPr="00156197">
        <w:t xml:space="preserve">%) и по Комитету финансов Волховского муниципального района исполнение составило </w:t>
      </w:r>
      <w:r w:rsidR="00156197" w:rsidRPr="00156197">
        <w:t>0</w:t>
      </w:r>
      <w:r w:rsidR="00F34C78" w:rsidRPr="00156197">
        <w:t>% или 0 баллов.</w:t>
      </w:r>
    </w:p>
    <w:p w14:paraId="3EB73588" w14:textId="77777777" w:rsidR="006A12A0" w:rsidRPr="00156197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 xml:space="preserve">3) </w:t>
      </w:r>
      <w:r w:rsidR="006A12A0" w:rsidRPr="00156197">
        <w:t xml:space="preserve"> </w:t>
      </w:r>
      <w:r w:rsidR="006A12A0" w:rsidRPr="00156197">
        <w:rPr>
          <w:u w:val="single"/>
        </w:rPr>
        <w:t xml:space="preserve">Доля возвращенных комитетом финансов заявок на оплату расходов </w:t>
      </w:r>
      <w:r w:rsidR="004C7C54" w:rsidRPr="00156197">
        <w:rPr>
          <w:u w:val="single"/>
        </w:rPr>
        <w:t>ГАБС</w:t>
      </w:r>
      <w:r w:rsidR="006A12A0" w:rsidRPr="00156197">
        <w:rPr>
          <w:u w:val="single"/>
        </w:rPr>
        <w:t xml:space="preserve"> и подведомственных ему муниципальных учреждений, при осуществлении процедуры</w:t>
      </w:r>
      <w:r w:rsidR="00836339" w:rsidRPr="00156197">
        <w:rPr>
          <w:u w:val="single"/>
        </w:rPr>
        <w:t xml:space="preserve"> </w:t>
      </w:r>
      <w:r w:rsidR="006A12A0" w:rsidRPr="00156197">
        <w:rPr>
          <w:u w:val="single"/>
        </w:rPr>
        <w:t>санкционирования расходов за счет средств бюджета</w:t>
      </w:r>
      <w:r w:rsidR="006A12A0" w:rsidRPr="00156197">
        <w:t>.</w:t>
      </w:r>
    </w:p>
    <w:p w14:paraId="158D8AEF" w14:textId="03214310" w:rsidR="006A12A0" w:rsidRPr="00156197" w:rsidRDefault="006A12A0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 xml:space="preserve">По данному показателю все </w:t>
      </w:r>
      <w:r w:rsidR="00F34C78" w:rsidRPr="00156197">
        <w:t>ГАБС получили максимальное количество 5 баллов</w:t>
      </w:r>
      <w:r w:rsidRPr="00156197">
        <w:t>.</w:t>
      </w:r>
    </w:p>
    <w:p w14:paraId="7217B535" w14:textId="77777777" w:rsidR="006A12A0" w:rsidRPr="00156197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>4)</w:t>
      </w:r>
      <w:r w:rsidR="006A12A0" w:rsidRPr="00156197">
        <w:t xml:space="preserve"> </w:t>
      </w:r>
      <w:r w:rsidR="006A12A0" w:rsidRPr="00156197">
        <w:rPr>
          <w:u w:val="single"/>
        </w:rPr>
        <w:t xml:space="preserve">Наличие у </w:t>
      </w:r>
      <w:r w:rsidR="004C7C54" w:rsidRPr="00156197">
        <w:rPr>
          <w:u w:val="single"/>
        </w:rPr>
        <w:t>ГАБС</w:t>
      </w:r>
      <w:r w:rsidR="006A12A0" w:rsidRPr="00156197">
        <w:rPr>
          <w:u w:val="single"/>
        </w:rPr>
        <w:t xml:space="preserve"> и подведомственных ему муниципальных учреждений просроченной кредиторской задолженности</w:t>
      </w:r>
      <w:r w:rsidR="006A12A0" w:rsidRPr="00156197">
        <w:t>.</w:t>
      </w:r>
    </w:p>
    <w:p w14:paraId="59501E83" w14:textId="77777777" w:rsidR="00F34C78" w:rsidRPr="00156197" w:rsidRDefault="00F34C78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>По данному показателю все ГАБС получили максимальное количество 5 баллов.</w:t>
      </w:r>
    </w:p>
    <w:p w14:paraId="2D5C48A6" w14:textId="77777777" w:rsidR="006A12A0" w:rsidRPr="00156197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>5)</w:t>
      </w:r>
      <w:r w:rsidR="006A12A0" w:rsidRPr="00156197">
        <w:t xml:space="preserve"> </w:t>
      </w:r>
      <w:r w:rsidR="006A12A0" w:rsidRPr="00156197">
        <w:rPr>
          <w:u w:val="single"/>
        </w:rPr>
        <w:t xml:space="preserve">Отношение кредиторской задолженности </w:t>
      </w:r>
      <w:r w:rsidR="004C7C54" w:rsidRPr="00156197">
        <w:rPr>
          <w:u w:val="single"/>
        </w:rPr>
        <w:t>ГАБС</w:t>
      </w:r>
      <w:r w:rsidR="006A12A0" w:rsidRPr="00156197">
        <w:rPr>
          <w:u w:val="single"/>
        </w:rPr>
        <w:t xml:space="preserve"> и подведомственных им муниципальных учреждений к объему бюджетных расходов </w:t>
      </w:r>
      <w:r w:rsidR="004C7C54" w:rsidRPr="00156197">
        <w:rPr>
          <w:u w:val="single"/>
        </w:rPr>
        <w:t>ГАБС</w:t>
      </w:r>
      <w:r w:rsidR="006A12A0" w:rsidRPr="00156197">
        <w:rPr>
          <w:u w:val="single"/>
        </w:rPr>
        <w:t xml:space="preserve"> в отчетном году</w:t>
      </w:r>
      <w:r w:rsidR="006A12A0" w:rsidRPr="00156197">
        <w:t>.</w:t>
      </w:r>
    </w:p>
    <w:p w14:paraId="71AF5F7A" w14:textId="7ED932BB" w:rsidR="00F34C78" w:rsidRPr="00156197" w:rsidRDefault="00F34C78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bookmarkStart w:id="0" w:name="_Hlk163482931"/>
      <w:r w:rsidRPr="00156197">
        <w:t>По данному показателю все ГАБС получили максимальное количество 3 балла.</w:t>
      </w:r>
    </w:p>
    <w:bookmarkEnd w:id="0"/>
    <w:p w14:paraId="06F9E2E3" w14:textId="77777777" w:rsidR="006A12A0" w:rsidRPr="00156197" w:rsidRDefault="00A958D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lastRenderedPageBreak/>
        <w:t>6)</w:t>
      </w:r>
      <w:r w:rsidR="006A12A0" w:rsidRPr="00156197">
        <w:t xml:space="preserve"> </w:t>
      </w:r>
      <w:r w:rsidR="006A12A0" w:rsidRPr="00156197">
        <w:rPr>
          <w:u w:val="single"/>
        </w:rPr>
        <w:t xml:space="preserve">Доля возвращенных комитетом финансов договоров и муниципальных контрактов на оплату расходов </w:t>
      </w:r>
      <w:r w:rsidR="004C7C54" w:rsidRPr="00156197">
        <w:rPr>
          <w:u w:val="single"/>
        </w:rPr>
        <w:t>ГАБС</w:t>
      </w:r>
      <w:r w:rsidR="006A12A0" w:rsidRPr="00156197">
        <w:rPr>
          <w:u w:val="single"/>
        </w:rPr>
        <w:t xml:space="preserve"> и подведомственных ему муниципальных учреждений, при осуществлении процедуры санкционирования расходов за счет средств бюджета</w:t>
      </w:r>
      <w:r w:rsidR="006A12A0" w:rsidRPr="00156197">
        <w:t>.</w:t>
      </w:r>
    </w:p>
    <w:p w14:paraId="3B81C8E0" w14:textId="1E923F5E" w:rsidR="00DE25E7" w:rsidRPr="00156197" w:rsidRDefault="00DE25E7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156197">
        <w:t xml:space="preserve">По данному показателю Комитет финансов </w:t>
      </w:r>
      <w:r w:rsidR="00F34C78" w:rsidRPr="00156197">
        <w:t xml:space="preserve">Волховского муниципального района </w:t>
      </w:r>
      <w:r w:rsidRPr="00156197">
        <w:t>получил максимальны</w:t>
      </w:r>
      <w:r w:rsidR="00F34C78" w:rsidRPr="00156197">
        <w:t>е 5</w:t>
      </w:r>
      <w:r w:rsidRPr="00156197">
        <w:t xml:space="preserve"> балл</w:t>
      </w:r>
      <w:r w:rsidR="00F34C78" w:rsidRPr="00156197">
        <w:t>ов.</w:t>
      </w:r>
      <w:r w:rsidRPr="00156197">
        <w:t xml:space="preserve"> </w:t>
      </w:r>
      <w:r w:rsidR="00F34C78" w:rsidRPr="00156197">
        <w:t>А</w:t>
      </w:r>
      <w:r w:rsidRPr="00156197">
        <w:t xml:space="preserve">дминистрация </w:t>
      </w:r>
      <w:r w:rsidR="00F34C78" w:rsidRPr="00156197">
        <w:t xml:space="preserve">Волховского муниципального района </w:t>
      </w:r>
      <w:r w:rsidR="00787D57" w:rsidRPr="00156197">
        <w:t xml:space="preserve">и </w:t>
      </w:r>
      <w:r w:rsidRPr="00156197">
        <w:t>Совет депутатов</w:t>
      </w:r>
      <w:r w:rsidR="00F34C78" w:rsidRPr="00156197">
        <w:t xml:space="preserve"> МО город Волхов</w:t>
      </w:r>
      <w:r w:rsidRPr="00156197">
        <w:t xml:space="preserve"> </w:t>
      </w:r>
      <w:r w:rsidR="00156197" w:rsidRPr="00156197">
        <w:t xml:space="preserve">получили по </w:t>
      </w:r>
      <w:r w:rsidRPr="00156197">
        <w:t>0 баллов</w:t>
      </w:r>
      <w:r w:rsidR="00F34C78" w:rsidRPr="00156197">
        <w:t>, д</w:t>
      </w:r>
      <w:r w:rsidR="006931E7" w:rsidRPr="00156197">
        <w:t>оля возвращенных договоров по данным ГАБС</w:t>
      </w:r>
      <w:r w:rsidRPr="00156197">
        <w:t xml:space="preserve"> состави</w:t>
      </w:r>
      <w:r w:rsidR="00F34C78" w:rsidRPr="00156197">
        <w:t>ла</w:t>
      </w:r>
      <w:r w:rsidRPr="00156197">
        <w:t xml:space="preserve"> </w:t>
      </w:r>
      <w:r w:rsidR="00156197" w:rsidRPr="00156197">
        <w:t>15,3</w:t>
      </w:r>
      <w:r w:rsidR="00F34C78" w:rsidRPr="00156197">
        <w:t xml:space="preserve">% и </w:t>
      </w:r>
      <w:r w:rsidR="00156197" w:rsidRPr="00156197">
        <w:t>24,6</w:t>
      </w:r>
      <w:r w:rsidR="00F34C78" w:rsidRPr="00156197">
        <w:t>% соответственно.</w:t>
      </w:r>
    </w:p>
    <w:p w14:paraId="7D040BDE" w14:textId="77777777" w:rsidR="006A12A0" w:rsidRPr="00156197" w:rsidRDefault="006A12A0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</w:p>
    <w:p w14:paraId="1F484354" w14:textId="5C64DADB" w:rsidR="006A12A0" w:rsidRPr="00156197" w:rsidRDefault="006A12A0" w:rsidP="006C7AEE">
      <w:pPr>
        <w:pStyle w:val="a3"/>
        <w:numPr>
          <w:ilvl w:val="0"/>
          <w:numId w:val="1"/>
        </w:numPr>
        <w:tabs>
          <w:tab w:val="left" w:pos="851"/>
        </w:tabs>
        <w:spacing w:line="276" w:lineRule="auto"/>
        <w:ind w:firstLine="567"/>
        <w:jc w:val="both"/>
        <w:rPr>
          <w:b/>
        </w:rPr>
      </w:pPr>
      <w:r w:rsidRPr="00156197">
        <w:rPr>
          <w:b/>
        </w:rPr>
        <w:t>Учет и отчетность оценивал</w:t>
      </w:r>
      <w:r w:rsidR="00331DBC" w:rsidRPr="00156197">
        <w:rPr>
          <w:b/>
        </w:rPr>
        <w:t>и</w:t>
      </w:r>
      <w:r w:rsidRPr="00156197">
        <w:rPr>
          <w:b/>
        </w:rPr>
        <w:t>сь по следующим показателям</w:t>
      </w:r>
    </w:p>
    <w:p w14:paraId="1D62DFCE" w14:textId="77777777" w:rsidR="00331DBC" w:rsidRPr="00156197" w:rsidRDefault="00331DBC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156197">
        <w:t xml:space="preserve">1) </w:t>
      </w:r>
      <w:r w:rsidRPr="00156197">
        <w:rPr>
          <w:u w:val="single"/>
        </w:rPr>
        <w:t>Наличие в отчетном периоде случаев несвоевременного предоставления годовой отчетности об исполнении бюджета</w:t>
      </w:r>
      <w:r w:rsidR="00F42F7E" w:rsidRPr="00156197">
        <w:t>.</w:t>
      </w:r>
    </w:p>
    <w:p w14:paraId="7530AD70" w14:textId="67025546" w:rsidR="00F42F7E" w:rsidRPr="009B66A7" w:rsidRDefault="00F42F7E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156197">
        <w:t xml:space="preserve">По данным показателям все ГАБС получили </w:t>
      </w:r>
      <w:r w:rsidRPr="009B66A7">
        <w:t xml:space="preserve">максимальное количество </w:t>
      </w:r>
      <w:r w:rsidR="005662F1" w:rsidRPr="009B66A7">
        <w:t>3 балла</w:t>
      </w:r>
      <w:r w:rsidRPr="009B66A7">
        <w:t>.</w:t>
      </w:r>
    </w:p>
    <w:p w14:paraId="677A8617" w14:textId="77777777" w:rsidR="00331DBC" w:rsidRPr="009B66A7" w:rsidRDefault="00331DBC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B66A7">
        <w:t xml:space="preserve">2) </w:t>
      </w:r>
      <w:r w:rsidRPr="009B66A7">
        <w:rPr>
          <w:u w:val="single"/>
        </w:rPr>
        <w:t xml:space="preserve">Соблюдение </w:t>
      </w:r>
      <w:r w:rsidR="004C7C54" w:rsidRPr="009B66A7">
        <w:rPr>
          <w:u w:val="single"/>
        </w:rPr>
        <w:t>ГАБС</w:t>
      </w:r>
      <w:r w:rsidRPr="009B66A7">
        <w:rPr>
          <w:u w:val="single"/>
        </w:rPr>
        <w:t xml:space="preserve"> требований по составу годовой бюджетной отчетности</w:t>
      </w:r>
      <w:r w:rsidRPr="009B66A7">
        <w:t>.</w:t>
      </w:r>
    </w:p>
    <w:p w14:paraId="708FA406" w14:textId="77777777" w:rsidR="005662F1" w:rsidRPr="009B66A7" w:rsidRDefault="005662F1" w:rsidP="006C7AEE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9B66A7">
        <w:t>По данным показателям все ГАБС получили максимальное количество 3 балла.</w:t>
      </w:r>
    </w:p>
    <w:p w14:paraId="0BB38775" w14:textId="77777777" w:rsidR="00331DBC" w:rsidRPr="009B66A7" w:rsidRDefault="00331DBC" w:rsidP="006C7AEE">
      <w:pPr>
        <w:autoSpaceDE w:val="0"/>
        <w:autoSpaceDN w:val="0"/>
        <w:adjustRightInd w:val="0"/>
        <w:spacing w:line="276" w:lineRule="auto"/>
        <w:ind w:left="360" w:firstLine="567"/>
        <w:jc w:val="both"/>
      </w:pPr>
    </w:p>
    <w:p w14:paraId="016049D5" w14:textId="242CE771" w:rsidR="00331DBC" w:rsidRPr="009B66A7" w:rsidRDefault="00331DBC" w:rsidP="006C7AE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9B66A7">
        <w:rPr>
          <w:b/>
        </w:rPr>
        <w:t>Эффективность судебной защиты и своевременность исполнения судебных актов оценивалось по следующим показателям</w:t>
      </w:r>
    </w:p>
    <w:p w14:paraId="398C4ECC" w14:textId="77777777" w:rsidR="00331DBC" w:rsidRPr="009B66A7" w:rsidRDefault="00331DB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9B66A7">
        <w:t xml:space="preserve">1) </w:t>
      </w:r>
      <w:r w:rsidRPr="009B66A7">
        <w:rPr>
          <w:u w:val="single"/>
        </w:rPr>
        <w:t xml:space="preserve">Наличие судебных решений, предусматривающих обращение взыскания на средства местного бюджета, вступивших в отчетном году в законную силу, предусматривающих полное или частичное удовлетворение исковых требований о возмещении ущерба от незаконных действий (бездействия) </w:t>
      </w:r>
      <w:r w:rsidR="004C7C54" w:rsidRPr="009B66A7">
        <w:rPr>
          <w:u w:val="single"/>
        </w:rPr>
        <w:t>ГАБС</w:t>
      </w:r>
      <w:r w:rsidRPr="009B66A7">
        <w:rPr>
          <w:u w:val="single"/>
        </w:rPr>
        <w:t xml:space="preserve"> или их должностных лиц</w:t>
      </w:r>
      <w:r w:rsidR="00CE6075" w:rsidRPr="009B66A7">
        <w:t>.</w:t>
      </w:r>
    </w:p>
    <w:p w14:paraId="56B7A9AC" w14:textId="2EA6EACC" w:rsidR="00CE6075" w:rsidRPr="009B66A7" w:rsidRDefault="00CE6075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9B66A7">
        <w:t xml:space="preserve">По данному показателю получили максимальное количество </w:t>
      </w:r>
      <w:r w:rsidR="00DF59E4" w:rsidRPr="009B66A7">
        <w:t xml:space="preserve">3 балла Комитет финансов Волховского муниципального района и Совет депутатов МО город Волхов. Администрация Волховского муниципального района имеет </w:t>
      </w:r>
      <w:r w:rsidR="00156197" w:rsidRPr="009B66A7">
        <w:t>16</w:t>
      </w:r>
      <w:r w:rsidR="00DF59E4" w:rsidRPr="009B66A7">
        <w:t xml:space="preserve"> </w:t>
      </w:r>
      <w:r w:rsidRPr="009B66A7">
        <w:t>судебных решени</w:t>
      </w:r>
      <w:r w:rsidR="00156197" w:rsidRPr="009B66A7">
        <w:t>й</w:t>
      </w:r>
      <w:r w:rsidR="00DF59E4" w:rsidRPr="009B66A7">
        <w:t>, соответственно не получает баллов</w:t>
      </w:r>
      <w:r w:rsidRPr="009B66A7">
        <w:t>.</w:t>
      </w:r>
    </w:p>
    <w:p w14:paraId="5EF502D9" w14:textId="77777777" w:rsidR="00331DBC" w:rsidRPr="009B66A7" w:rsidRDefault="00331DBC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9B66A7">
        <w:t xml:space="preserve">2) </w:t>
      </w:r>
      <w:r w:rsidRPr="009B66A7">
        <w:rPr>
          <w:u w:val="single"/>
        </w:rPr>
        <w:t>Своевременность исполнения судебных актов</w:t>
      </w:r>
      <w:r w:rsidRPr="009B66A7">
        <w:t>.</w:t>
      </w:r>
    </w:p>
    <w:p w14:paraId="235FB4C2" w14:textId="6A125DC9" w:rsidR="006C7AEE" w:rsidRPr="009B66A7" w:rsidRDefault="006C7AEE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  <w:r w:rsidRPr="009B66A7">
        <w:t xml:space="preserve">По данному показателю получили максимальное количество 3 балла Комитет финансов Волховского муниципального района и Совет депутатов МО город Волхов. Администрация Волховского муниципального района имеет </w:t>
      </w:r>
      <w:r w:rsidR="00156197" w:rsidRPr="009B66A7">
        <w:t>1</w:t>
      </w:r>
      <w:r w:rsidRPr="009B66A7">
        <w:t xml:space="preserve"> уведомлени</w:t>
      </w:r>
      <w:r w:rsidR="00156197" w:rsidRPr="009B66A7">
        <w:t>е</w:t>
      </w:r>
      <w:r w:rsidRPr="009B66A7">
        <w:t xml:space="preserve"> о приостановлении операций по расходованию средств на лицевых счетах, открытых в комитете финансов, в связи с нарушением процедур исполнения судебных актов, предусматривающих обращение взыскания на средства местного бюджета муниципального образования в отчетном периоде (0 баллов).</w:t>
      </w:r>
    </w:p>
    <w:p w14:paraId="7CA64948" w14:textId="77777777" w:rsidR="00314B1D" w:rsidRPr="009B66A7" w:rsidRDefault="00314B1D" w:rsidP="006C7AEE">
      <w:pPr>
        <w:autoSpaceDE w:val="0"/>
        <w:autoSpaceDN w:val="0"/>
        <w:adjustRightInd w:val="0"/>
        <w:spacing w:line="276" w:lineRule="auto"/>
        <w:ind w:firstLine="567"/>
        <w:contextualSpacing/>
        <w:jc w:val="both"/>
      </w:pPr>
    </w:p>
    <w:p w14:paraId="12563716" w14:textId="69B79265" w:rsidR="00331DBC" w:rsidRPr="009B66A7" w:rsidRDefault="00331DBC" w:rsidP="006C7AEE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76" w:lineRule="auto"/>
        <w:ind w:firstLine="567"/>
        <w:jc w:val="both"/>
      </w:pPr>
      <w:r w:rsidRPr="009B66A7">
        <w:rPr>
          <w:b/>
        </w:rPr>
        <w:t>Контроль и аудит оценивался по следующим показателям</w:t>
      </w:r>
    </w:p>
    <w:p w14:paraId="64B8A367" w14:textId="77777777" w:rsidR="00331DBC" w:rsidRPr="009B66A7" w:rsidRDefault="00331DBC" w:rsidP="006C7AEE">
      <w:pPr>
        <w:pStyle w:val="a3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rPr>
          <w:u w:val="single"/>
        </w:rPr>
        <w:t xml:space="preserve">Наличие муниципального правового акта </w:t>
      </w:r>
      <w:r w:rsidR="004C7C54" w:rsidRPr="009B66A7">
        <w:rPr>
          <w:u w:val="single"/>
        </w:rPr>
        <w:t>ГАБС</w:t>
      </w:r>
      <w:r w:rsidRPr="009B66A7">
        <w:rPr>
          <w:u w:val="single"/>
        </w:rPr>
        <w:t xml:space="preserve"> об организации ведомственного финансового контроля</w:t>
      </w:r>
      <w:r w:rsidRPr="009B66A7">
        <w:t>.</w:t>
      </w:r>
    </w:p>
    <w:p w14:paraId="1A619098" w14:textId="33391146" w:rsidR="00331DBC" w:rsidRPr="009B66A7" w:rsidRDefault="00CB1070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lastRenderedPageBreak/>
        <w:t xml:space="preserve">Все ГАБС получили максимальное количество </w:t>
      </w:r>
      <w:r w:rsidR="006C7AEE" w:rsidRPr="009B66A7">
        <w:t>по 3</w:t>
      </w:r>
      <w:r w:rsidRPr="009B66A7">
        <w:t xml:space="preserve"> балл</w:t>
      </w:r>
      <w:r w:rsidR="006C7AEE" w:rsidRPr="009B66A7">
        <w:t>а</w:t>
      </w:r>
      <w:r w:rsidRPr="009B66A7">
        <w:t>.</w:t>
      </w:r>
    </w:p>
    <w:p w14:paraId="579231FF" w14:textId="299B7A6B" w:rsidR="006C7AEE" w:rsidRPr="009B66A7" w:rsidRDefault="006C7AEE" w:rsidP="006C7AEE">
      <w:pPr>
        <w:pStyle w:val="a3"/>
        <w:numPr>
          <w:ilvl w:val="0"/>
          <w:numId w:val="5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rPr>
          <w:u w:val="single"/>
        </w:rPr>
        <w:t>Качество организации внутреннего аудита</w:t>
      </w:r>
      <w:r w:rsidRPr="009B66A7">
        <w:t>.</w:t>
      </w:r>
    </w:p>
    <w:p w14:paraId="1E94E8B8" w14:textId="33D20C7E" w:rsidR="006C7AEE" w:rsidRPr="009B66A7" w:rsidRDefault="006C7AEE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t>Все ГАБС получили максимальное количество по 3 балла.</w:t>
      </w:r>
    </w:p>
    <w:p w14:paraId="2BF4D975" w14:textId="77777777" w:rsidR="00CB1070" w:rsidRPr="009B66A7" w:rsidRDefault="00CB1070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</w:p>
    <w:p w14:paraId="6B4726DB" w14:textId="42781D4F" w:rsidR="00331DBC" w:rsidRPr="009B66A7" w:rsidRDefault="00331DBC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9B66A7">
        <w:rPr>
          <w:b/>
        </w:rPr>
        <w:t>6. Обеспечение публичности и открытости информации о бюджете оценивалось по следующим показателям</w:t>
      </w:r>
    </w:p>
    <w:p w14:paraId="62BFF92B" w14:textId="649D08F9" w:rsidR="00331DBC" w:rsidRPr="009B66A7" w:rsidRDefault="00331DBC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t xml:space="preserve">1) </w:t>
      </w:r>
      <w:r w:rsidRPr="009B66A7">
        <w:rPr>
          <w:u w:val="single"/>
        </w:rPr>
        <w:t xml:space="preserve">Размещение в сети Интернет </w:t>
      </w:r>
      <w:r w:rsidR="004C7C54" w:rsidRPr="009B66A7">
        <w:rPr>
          <w:u w:val="single"/>
        </w:rPr>
        <w:t>ГАБС</w:t>
      </w:r>
      <w:r w:rsidRPr="009B66A7">
        <w:rPr>
          <w:u w:val="single"/>
        </w:rPr>
        <w:t xml:space="preserve"> - ответственными исполнителями муниципальных программ</w:t>
      </w:r>
      <w:r w:rsidR="009B66A7" w:rsidRPr="009B66A7">
        <w:rPr>
          <w:u w:val="single"/>
        </w:rPr>
        <w:t>,</w:t>
      </w:r>
      <w:r w:rsidRPr="009B66A7">
        <w:rPr>
          <w:u w:val="single"/>
        </w:rPr>
        <w:t xml:space="preserve"> материалов о ходе и результатах реализации мероприятий муниципальных программ</w:t>
      </w:r>
      <w:r w:rsidRPr="009B66A7">
        <w:t>.</w:t>
      </w:r>
    </w:p>
    <w:p w14:paraId="79C6E373" w14:textId="6366C8C3" w:rsidR="004962AC" w:rsidRPr="009B66A7" w:rsidRDefault="006C7AEE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t xml:space="preserve">По данному показателю </w:t>
      </w:r>
      <w:r w:rsidR="009B66A7" w:rsidRPr="009B66A7">
        <w:t>два</w:t>
      </w:r>
      <w:r w:rsidRPr="009B66A7">
        <w:t xml:space="preserve"> ГАБС получили максимальное количество 3 балла (Комитет финансов Волховского муниципального района </w:t>
      </w:r>
      <w:r w:rsidR="00086B55" w:rsidRPr="009B66A7">
        <w:t>и Совет депутатов МО город Волхов муниципальные</w:t>
      </w:r>
      <w:r w:rsidR="004962AC" w:rsidRPr="009B66A7">
        <w:t xml:space="preserve"> программы не утверждались</w:t>
      </w:r>
      <w:r w:rsidR="00086B55" w:rsidRPr="009B66A7">
        <w:t>)</w:t>
      </w:r>
      <w:r w:rsidR="004962AC" w:rsidRPr="009B66A7">
        <w:t>.</w:t>
      </w:r>
      <w:r w:rsidR="009B66A7" w:rsidRPr="009B66A7">
        <w:t xml:space="preserve"> По </w:t>
      </w:r>
      <w:r w:rsidR="009B66A7" w:rsidRPr="009B66A7">
        <w:t>Администраци</w:t>
      </w:r>
      <w:r w:rsidR="009B66A7" w:rsidRPr="009B66A7">
        <w:t>и</w:t>
      </w:r>
      <w:r w:rsidR="009B66A7" w:rsidRPr="009B66A7">
        <w:t xml:space="preserve"> Волховского муниципального района</w:t>
      </w:r>
      <w:r w:rsidR="009B66A7" w:rsidRPr="009B66A7">
        <w:t xml:space="preserve"> </w:t>
      </w:r>
      <w:r w:rsidR="009B66A7">
        <w:t>доля размещаемой</w:t>
      </w:r>
      <w:r w:rsidR="009B66A7" w:rsidRPr="009B66A7">
        <w:t xml:space="preserve"> в сети Интернет </w:t>
      </w:r>
      <w:r w:rsidR="009B66A7">
        <w:t>информации о</w:t>
      </w:r>
      <w:r w:rsidR="009B66A7" w:rsidRPr="009B66A7">
        <w:t xml:space="preserve"> муниципальных программ</w:t>
      </w:r>
      <w:r w:rsidR="009B66A7" w:rsidRPr="009B66A7">
        <w:t>ах составила 82%, соответственно данный показатель оценен на 0 баллов.</w:t>
      </w:r>
    </w:p>
    <w:p w14:paraId="5E10A424" w14:textId="77777777" w:rsidR="00522CFB" w:rsidRPr="009B66A7" w:rsidRDefault="00522CFB" w:rsidP="006C7AEE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t xml:space="preserve">2) </w:t>
      </w:r>
      <w:r w:rsidRPr="009B66A7">
        <w:rPr>
          <w:u w:val="single"/>
        </w:rPr>
        <w:t>Доля подведомственных муниципальных учреждений, информация о плановой и фактической деятельности которых была своевременно размещена на сайте www.bus.gov.ru</w:t>
      </w:r>
      <w:r w:rsidRPr="009B66A7">
        <w:t>.</w:t>
      </w:r>
    </w:p>
    <w:p w14:paraId="6B9F8658" w14:textId="08694455" w:rsidR="009B66A7" w:rsidRPr="003C4806" w:rsidRDefault="00522CFB" w:rsidP="009B66A7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</w:pPr>
      <w:r w:rsidRPr="009B66A7">
        <w:tab/>
      </w:r>
      <w:r w:rsidR="00086B55" w:rsidRPr="009B66A7">
        <w:t xml:space="preserve">По данному показателю </w:t>
      </w:r>
      <w:r w:rsidR="009B66A7" w:rsidRPr="009B66A7">
        <w:t>два</w:t>
      </w:r>
      <w:r w:rsidR="00086B55" w:rsidRPr="009B66A7">
        <w:t xml:space="preserve"> ГАБС получили максимальное количество 2 балла (у Комитета финансов Волховского муниципального района и Совета депутатов МО город Волхов </w:t>
      </w:r>
      <w:r w:rsidRPr="003C4806">
        <w:t>отсутствуют подведомственные учреждения</w:t>
      </w:r>
      <w:r w:rsidR="00086B55" w:rsidRPr="003C4806">
        <w:t>)</w:t>
      </w:r>
      <w:r w:rsidRPr="003C4806">
        <w:t>.</w:t>
      </w:r>
      <w:r w:rsidR="009B66A7" w:rsidRPr="003C4806">
        <w:t xml:space="preserve"> </w:t>
      </w:r>
      <w:r w:rsidR="009B66A7" w:rsidRPr="003C4806">
        <w:t xml:space="preserve">По Администрации Волховского муниципального района </w:t>
      </w:r>
      <w:r w:rsidR="009B66A7" w:rsidRPr="003C4806">
        <w:t>д</w:t>
      </w:r>
      <w:r w:rsidR="009B66A7" w:rsidRPr="003C4806">
        <w:t>оля подведомственных муниципальных учреждений, информация о плановой и фактической деятельности которых была своевременно размещена на сайте www.bus.gov.ru</w:t>
      </w:r>
      <w:r w:rsidR="009B66A7" w:rsidRPr="003C4806">
        <w:t xml:space="preserve"> </w:t>
      </w:r>
      <w:r w:rsidR="009B66A7" w:rsidRPr="003C4806">
        <w:t>составил</w:t>
      </w:r>
      <w:r w:rsidR="009B66A7" w:rsidRPr="003C4806">
        <w:t>а</w:t>
      </w:r>
      <w:r w:rsidR="009B66A7" w:rsidRPr="003C4806">
        <w:t xml:space="preserve"> </w:t>
      </w:r>
      <w:r w:rsidR="009B66A7" w:rsidRPr="003C4806">
        <w:t>67</w:t>
      </w:r>
      <w:r w:rsidR="009B66A7" w:rsidRPr="003C4806">
        <w:t>%, соответственно данный показатель оценен на 0 баллов.</w:t>
      </w:r>
    </w:p>
    <w:p w14:paraId="2AE65C78" w14:textId="77777777" w:rsidR="00B632E7" w:rsidRPr="003C4806" w:rsidRDefault="00B632E7" w:rsidP="006C7AEE">
      <w:pPr>
        <w:pStyle w:val="1"/>
        <w:numPr>
          <w:ilvl w:val="0"/>
          <w:numId w:val="0"/>
        </w:numPr>
        <w:ind w:left="567" w:firstLine="567"/>
        <w:rPr>
          <w:b/>
          <w:bCs/>
        </w:rPr>
      </w:pPr>
    </w:p>
    <w:p w14:paraId="0F484BB0" w14:textId="49033B06" w:rsidR="00D17ABF" w:rsidRPr="003C4806" w:rsidRDefault="00D17ABF" w:rsidP="00D17ABF">
      <w:pPr>
        <w:spacing w:line="276" w:lineRule="auto"/>
        <w:ind w:firstLine="567"/>
        <w:contextualSpacing/>
        <w:jc w:val="both"/>
        <w:rPr>
          <w:b/>
          <w:bCs/>
        </w:rPr>
      </w:pPr>
      <w:r w:rsidRPr="003C4806">
        <w:rPr>
          <w:b/>
          <w:bCs/>
        </w:rPr>
        <w:t>Результаты сводной оценки качества за 202</w:t>
      </w:r>
      <w:r w:rsidR="009B66A7" w:rsidRPr="003C4806">
        <w:rPr>
          <w:b/>
          <w:bCs/>
        </w:rPr>
        <w:t>4</w:t>
      </w:r>
      <w:r w:rsidRPr="003C4806">
        <w:rPr>
          <w:b/>
          <w:bCs/>
        </w:rPr>
        <w:t xml:space="preserve"> год:</w:t>
      </w:r>
    </w:p>
    <w:p w14:paraId="02E927C9" w14:textId="77777777" w:rsidR="00453D73" w:rsidRPr="003C4806" w:rsidRDefault="00B20676" w:rsidP="006C7AEE">
      <w:pPr>
        <w:pStyle w:val="Pro-Gramma"/>
        <w:spacing w:before="0" w:line="276" w:lineRule="auto"/>
        <w:ind w:left="0" w:firstLine="567"/>
        <w:contextualSpacing/>
        <w:rPr>
          <w:rFonts w:ascii="Times New Roman" w:hAnsi="Times New Roman"/>
          <w:sz w:val="28"/>
          <w:szCs w:val="28"/>
        </w:rPr>
      </w:pPr>
      <w:r w:rsidRPr="003C4806">
        <w:rPr>
          <w:rFonts w:ascii="Times New Roman" w:hAnsi="Times New Roman"/>
          <w:sz w:val="28"/>
          <w:szCs w:val="28"/>
        </w:rPr>
        <w:t>При м</w:t>
      </w:r>
      <w:r w:rsidR="00516695" w:rsidRPr="003C4806">
        <w:rPr>
          <w:rFonts w:ascii="Times New Roman" w:hAnsi="Times New Roman"/>
          <w:sz w:val="28"/>
          <w:szCs w:val="28"/>
        </w:rPr>
        <w:t>аксимальн</w:t>
      </w:r>
      <w:r w:rsidRPr="003C4806">
        <w:rPr>
          <w:rFonts w:ascii="Times New Roman" w:hAnsi="Times New Roman"/>
          <w:sz w:val="28"/>
          <w:szCs w:val="28"/>
        </w:rPr>
        <w:t>ом</w:t>
      </w:r>
      <w:r w:rsidR="00516695" w:rsidRPr="003C4806">
        <w:rPr>
          <w:rFonts w:ascii="Times New Roman" w:hAnsi="Times New Roman"/>
          <w:sz w:val="28"/>
          <w:szCs w:val="28"/>
        </w:rPr>
        <w:t xml:space="preserve"> уров</w:t>
      </w:r>
      <w:r w:rsidRPr="003C4806">
        <w:rPr>
          <w:rFonts w:ascii="Times New Roman" w:hAnsi="Times New Roman"/>
          <w:sz w:val="28"/>
          <w:szCs w:val="28"/>
        </w:rPr>
        <w:t>не</w:t>
      </w:r>
      <w:r w:rsidR="00590A87" w:rsidRPr="003C4806">
        <w:rPr>
          <w:rFonts w:ascii="Times New Roman" w:hAnsi="Times New Roman"/>
          <w:sz w:val="28"/>
          <w:szCs w:val="28"/>
        </w:rPr>
        <w:t xml:space="preserve"> качества </w:t>
      </w:r>
      <w:r w:rsidR="00D17ABF" w:rsidRPr="003C4806">
        <w:rPr>
          <w:rFonts w:ascii="Times New Roman" w:hAnsi="Times New Roman"/>
          <w:sz w:val="28"/>
          <w:szCs w:val="28"/>
        </w:rPr>
        <w:t xml:space="preserve">финансового менеджмента </w:t>
      </w:r>
      <w:r w:rsidRPr="003C4806">
        <w:rPr>
          <w:rFonts w:ascii="Times New Roman" w:hAnsi="Times New Roman"/>
          <w:sz w:val="28"/>
          <w:szCs w:val="28"/>
        </w:rPr>
        <w:t xml:space="preserve">66 баллов, </w:t>
      </w:r>
      <w:r w:rsidR="000F7AF5" w:rsidRPr="003C4806">
        <w:rPr>
          <w:rFonts w:ascii="Times New Roman" w:hAnsi="Times New Roman"/>
          <w:sz w:val="28"/>
          <w:szCs w:val="28"/>
        </w:rPr>
        <w:t xml:space="preserve">в </w:t>
      </w:r>
      <w:r w:rsidR="00E3167D" w:rsidRPr="003C4806">
        <w:rPr>
          <w:rFonts w:ascii="Times New Roman" w:hAnsi="Times New Roman"/>
          <w:sz w:val="28"/>
          <w:szCs w:val="28"/>
        </w:rPr>
        <w:t>202</w:t>
      </w:r>
      <w:r w:rsidR="009B66A7" w:rsidRPr="003C4806">
        <w:rPr>
          <w:rFonts w:ascii="Times New Roman" w:hAnsi="Times New Roman"/>
          <w:sz w:val="28"/>
          <w:szCs w:val="28"/>
        </w:rPr>
        <w:t>4</w:t>
      </w:r>
      <w:r w:rsidR="000F7AF5" w:rsidRPr="003C4806">
        <w:rPr>
          <w:rFonts w:ascii="Times New Roman" w:hAnsi="Times New Roman"/>
          <w:sz w:val="28"/>
          <w:szCs w:val="28"/>
        </w:rPr>
        <w:t xml:space="preserve"> году </w:t>
      </w:r>
      <w:r w:rsidR="00D17ABF" w:rsidRPr="003C4806">
        <w:rPr>
          <w:rFonts w:ascii="Times New Roman" w:hAnsi="Times New Roman"/>
          <w:sz w:val="28"/>
          <w:szCs w:val="28"/>
        </w:rPr>
        <w:t xml:space="preserve">с надлежащим качеством финансового менеджмента отработали </w:t>
      </w:r>
      <w:r w:rsidRPr="003C4806">
        <w:rPr>
          <w:rFonts w:ascii="Times New Roman" w:hAnsi="Times New Roman"/>
          <w:sz w:val="28"/>
          <w:szCs w:val="28"/>
        </w:rPr>
        <w:t xml:space="preserve">Комитет финансов Волховского муниципального района </w:t>
      </w:r>
      <w:r w:rsidR="009B66A7" w:rsidRPr="003C4806">
        <w:rPr>
          <w:rFonts w:ascii="Times New Roman" w:hAnsi="Times New Roman"/>
          <w:sz w:val="28"/>
          <w:szCs w:val="28"/>
        </w:rPr>
        <w:t>(56 баллов</w:t>
      </w:r>
      <w:r w:rsidR="00453D73" w:rsidRPr="003C4806">
        <w:rPr>
          <w:rFonts w:ascii="Times New Roman" w:hAnsi="Times New Roman"/>
          <w:sz w:val="28"/>
          <w:szCs w:val="28"/>
        </w:rPr>
        <w:t xml:space="preserve"> или </w:t>
      </w:r>
      <w:r w:rsidR="00453D73" w:rsidRPr="003C4806">
        <w:rPr>
          <w:rFonts w:ascii="Times New Roman" w:hAnsi="Times New Roman"/>
          <w:sz w:val="28"/>
          <w:szCs w:val="28"/>
        </w:rPr>
        <w:t>2 степень качества финансового менеджмента</w:t>
      </w:r>
      <w:r w:rsidR="009B66A7" w:rsidRPr="003C4806">
        <w:rPr>
          <w:rFonts w:ascii="Times New Roman" w:hAnsi="Times New Roman"/>
          <w:sz w:val="28"/>
          <w:szCs w:val="28"/>
        </w:rPr>
        <w:t xml:space="preserve">) </w:t>
      </w:r>
      <w:r w:rsidRPr="003C4806">
        <w:rPr>
          <w:rFonts w:ascii="Times New Roman" w:hAnsi="Times New Roman"/>
          <w:sz w:val="28"/>
          <w:szCs w:val="28"/>
        </w:rPr>
        <w:t>и Совет депутатов МО город Волхов</w:t>
      </w:r>
      <w:r w:rsidR="009B66A7" w:rsidRPr="003C4806">
        <w:rPr>
          <w:rFonts w:ascii="Times New Roman" w:hAnsi="Times New Roman"/>
          <w:sz w:val="28"/>
          <w:szCs w:val="28"/>
        </w:rPr>
        <w:t xml:space="preserve"> (61 балл</w:t>
      </w:r>
      <w:r w:rsidR="00453D73" w:rsidRPr="003C4806">
        <w:rPr>
          <w:rFonts w:ascii="Times New Roman" w:hAnsi="Times New Roman"/>
          <w:sz w:val="28"/>
          <w:szCs w:val="28"/>
        </w:rPr>
        <w:t xml:space="preserve"> </w:t>
      </w:r>
      <w:r w:rsidR="00453D73" w:rsidRPr="003C4806">
        <w:rPr>
          <w:rFonts w:ascii="Times New Roman" w:hAnsi="Times New Roman"/>
          <w:sz w:val="28"/>
          <w:szCs w:val="28"/>
        </w:rPr>
        <w:t xml:space="preserve">или </w:t>
      </w:r>
      <w:r w:rsidR="00453D73" w:rsidRPr="003C4806">
        <w:rPr>
          <w:rFonts w:ascii="Times New Roman" w:hAnsi="Times New Roman"/>
          <w:sz w:val="28"/>
          <w:szCs w:val="28"/>
        </w:rPr>
        <w:t>1 </w:t>
      </w:r>
      <w:r w:rsidR="00453D73" w:rsidRPr="003C4806">
        <w:rPr>
          <w:rFonts w:ascii="Times New Roman" w:hAnsi="Times New Roman"/>
          <w:sz w:val="28"/>
          <w:szCs w:val="28"/>
        </w:rPr>
        <w:t>степень качества финансового менеджмента</w:t>
      </w:r>
      <w:r w:rsidR="009B66A7" w:rsidRPr="003C4806">
        <w:rPr>
          <w:rFonts w:ascii="Times New Roman" w:hAnsi="Times New Roman"/>
          <w:sz w:val="28"/>
          <w:szCs w:val="28"/>
        </w:rPr>
        <w:t xml:space="preserve">). </w:t>
      </w:r>
    </w:p>
    <w:p w14:paraId="303248A9" w14:textId="1D73AB74" w:rsidR="00453D73" w:rsidRPr="003C4806" w:rsidRDefault="00D17ABF" w:rsidP="006C7AEE">
      <w:pPr>
        <w:pStyle w:val="Pro-Gramma"/>
        <w:spacing w:before="0" w:line="276" w:lineRule="auto"/>
        <w:ind w:left="0" w:firstLine="567"/>
        <w:contextualSpacing/>
        <w:rPr>
          <w:rFonts w:ascii="Times New Roman" w:hAnsi="Times New Roman"/>
          <w:sz w:val="28"/>
          <w:szCs w:val="28"/>
        </w:rPr>
      </w:pPr>
      <w:r w:rsidRPr="003C4806">
        <w:rPr>
          <w:rFonts w:ascii="Times New Roman" w:hAnsi="Times New Roman"/>
          <w:sz w:val="28"/>
          <w:szCs w:val="28"/>
        </w:rPr>
        <w:t xml:space="preserve">Ненадлежащее качество финансового менеджмента установлено у </w:t>
      </w:r>
      <w:r w:rsidR="001C6859" w:rsidRPr="003C4806">
        <w:rPr>
          <w:rFonts w:ascii="Times New Roman" w:hAnsi="Times New Roman"/>
          <w:sz w:val="28"/>
          <w:szCs w:val="28"/>
        </w:rPr>
        <w:t xml:space="preserve">ГАБС – </w:t>
      </w:r>
      <w:r w:rsidRPr="003C4806">
        <w:rPr>
          <w:rFonts w:ascii="Times New Roman" w:hAnsi="Times New Roman"/>
          <w:sz w:val="28"/>
          <w:szCs w:val="28"/>
        </w:rPr>
        <w:t xml:space="preserve">Администрации Волховского муниципального района, </w:t>
      </w:r>
      <w:r w:rsidR="001C6859" w:rsidRPr="003C4806">
        <w:rPr>
          <w:rFonts w:ascii="Times New Roman" w:hAnsi="Times New Roman"/>
          <w:sz w:val="28"/>
          <w:szCs w:val="28"/>
        </w:rPr>
        <w:t xml:space="preserve">которому </w:t>
      </w:r>
      <w:r w:rsidRPr="003C4806">
        <w:rPr>
          <w:rFonts w:ascii="Times New Roman" w:hAnsi="Times New Roman"/>
          <w:sz w:val="28"/>
          <w:szCs w:val="28"/>
        </w:rPr>
        <w:t>присвоена 3</w:t>
      </w:r>
      <w:r w:rsidR="003C4806" w:rsidRPr="003C4806">
        <w:rPr>
          <w:rFonts w:ascii="Times New Roman" w:hAnsi="Times New Roman"/>
          <w:sz w:val="28"/>
          <w:szCs w:val="28"/>
        </w:rPr>
        <w:t> </w:t>
      </w:r>
      <w:r w:rsidRPr="003C4806">
        <w:rPr>
          <w:rFonts w:ascii="Times New Roman" w:hAnsi="Times New Roman"/>
          <w:sz w:val="28"/>
          <w:szCs w:val="28"/>
        </w:rPr>
        <w:t xml:space="preserve">степень качества финансового менеджмента </w:t>
      </w:r>
      <w:r w:rsidR="001C6859" w:rsidRPr="003C4806">
        <w:rPr>
          <w:rFonts w:ascii="Times New Roman" w:hAnsi="Times New Roman"/>
          <w:sz w:val="28"/>
          <w:szCs w:val="28"/>
        </w:rPr>
        <w:t xml:space="preserve">при </w:t>
      </w:r>
      <w:r w:rsidRPr="003C4806">
        <w:rPr>
          <w:rFonts w:ascii="Times New Roman" w:hAnsi="Times New Roman"/>
          <w:sz w:val="28"/>
          <w:szCs w:val="28"/>
        </w:rPr>
        <w:t>итогов</w:t>
      </w:r>
      <w:r w:rsidR="001C6859" w:rsidRPr="003C4806">
        <w:rPr>
          <w:rFonts w:ascii="Times New Roman" w:hAnsi="Times New Roman"/>
          <w:sz w:val="28"/>
          <w:szCs w:val="28"/>
        </w:rPr>
        <w:t>ой</w:t>
      </w:r>
      <w:r w:rsidRPr="003C4806">
        <w:rPr>
          <w:rFonts w:ascii="Times New Roman" w:hAnsi="Times New Roman"/>
          <w:sz w:val="28"/>
          <w:szCs w:val="28"/>
        </w:rPr>
        <w:t xml:space="preserve"> оценк</w:t>
      </w:r>
      <w:r w:rsidR="001C6859" w:rsidRPr="003C4806">
        <w:rPr>
          <w:rFonts w:ascii="Times New Roman" w:hAnsi="Times New Roman"/>
          <w:sz w:val="28"/>
          <w:szCs w:val="28"/>
        </w:rPr>
        <w:t>е</w:t>
      </w:r>
      <w:r w:rsidRPr="003C4806">
        <w:rPr>
          <w:rFonts w:ascii="Times New Roman" w:hAnsi="Times New Roman"/>
          <w:sz w:val="28"/>
          <w:szCs w:val="28"/>
        </w:rPr>
        <w:t xml:space="preserve"> – </w:t>
      </w:r>
      <w:r w:rsidR="00453D73" w:rsidRPr="003C4806">
        <w:rPr>
          <w:rFonts w:ascii="Times New Roman" w:hAnsi="Times New Roman"/>
          <w:sz w:val="28"/>
          <w:szCs w:val="28"/>
        </w:rPr>
        <w:t>38</w:t>
      </w:r>
      <w:r w:rsidRPr="003C4806">
        <w:rPr>
          <w:rFonts w:ascii="Times New Roman" w:hAnsi="Times New Roman"/>
          <w:sz w:val="28"/>
          <w:szCs w:val="28"/>
        </w:rPr>
        <w:t xml:space="preserve"> балл</w:t>
      </w:r>
      <w:r w:rsidR="00453D73" w:rsidRPr="003C4806">
        <w:rPr>
          <w:rFonts w:ascii="Times New Roman" w:hAnsi="Times New Roman"/>
          <w:sz w:val="28"/>
          <w:szCs w:val="28"/>
        </w:rPr>
        <w:t xml:space="preserve">ов. </w:t>
      </w:r>
      <w:r w:rsidR="00453D73" w:rsidRPr="003C4806">
        <w:rPr>
          <w:sz w:val="28"/>
          <w:szCs w:val="28"/>
        </w:rPr>
        <w:t xml:space="preserve">В целом </w:t>
      </w:r>
      <w:r w:rsidR="00453D73" w:rsidRPr="003C4806">
        <w:rPr>
          <w:sz w:val="28"/>
          <w:szCs w:val="28"/>
        </w:rPr>
        <w:t xml:space="preserve">по данному ГАБС </w:t>
      </w:r>
      <w:r w:rsidR="00453D73" w:rsidRPr="003C4806">
        <w:rPr>
          <w:sz w:val="28"/>
          <w:szCs w:val="28"/>
        </w:rPr>
        <w:t>наблюдается ухудшение качества исполнения данного показателя</w:t>
      </w:r>
      <w:r w:rsidR="00453D73" w:rsidRPr="003C4806">
        <w:rPr>
          <w:sz w:val="28"/>
          <w:szCs w:val="28"/>
        </w:rPr>
        <w:t xml:space="preserve">, </w:t>
      </w:r>
      <w:r w:rsidR="00453D73" w:rsidRPr="003C4806">
        <w:rPr>
          <w:rFonts w:ascii="Times New Roman" w:hAnsi="Times New Roman"/>
          <w:sz w:val="28"/>
          <w:szCs w:val="28"/>
        </w:rPr>
        <w:t>за 2023 год он был оценен на 43 балла</w:t>
      </w:r>
      <w:r w:rsidR="003C4806" w:rsidRPr="003C4806">
        <w:rPr>
          <w:rFonts w:ascii="Times New Roman" w:hAnsi="Times New Roman"/>
          <w:sz w:val="28"/>
          <w:szCs w:val="28"/>
        </w:rPr>
        <w:t xml:space="preserve"> (3 степень </w:t>
      </w:r>
      <w:r w:rsidR="003C4806" w:rsidRPr="003C4806">
        <w:rPr>
          <w:rFonts w:ascii="Times New Roman" w:hAnsi="Times New Roman"/>
          <w:sz w:val="28"/>
          <w:szCs w:val="28"/>
        </w:rPr>
        <w:t>качества финансового менеджмента</w:t>
      </w:r>
      <w:r w:rsidR="003C4806" w:rsidRPr="003C4806">
        <w:rPr>
          <w:rFonts w:ascii="Times New Roman" w:hAnsi="Times New Roman"/>
          <w:sz w:val="28"/>
          <w:szCs w:val="28"/>
        </w:rPr>
        <w:t>)</w:t>
      </w:r>
      <w:r w:rsidR="00453D73" w:rsidRPr="003C4806">
        <w:rPr>
          <w:rFonts w:ascii="Times New Roman" w:hAnsi="Times New Roman"/>
          <w:sz w:val="28"/>
          <w:szCs w:val="28"/>
        </w:rPr>
        <w:t>.</w:t>
      </w:r>
    </w:p>
    <w:p w14:paraId="3FD21ECD" w14:textId="77777777" w:rsidR="004962AC" w:rsidRPr="003C4806" w:rsidRDefault="004962AC" w:rsidP="006C7AEE">
      <w:pPr>
        <w:spacing w:line="276" w:lineRule="auto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0CF604A7" w14:textId="55E0FAC1" w:rsidR="004D34A4" w:rsidRDefault="00EF4529" w:rsidP="00E26ED1">
      <w:pPr>
        <w:spacing w:line="276" w:lineRule="auto"/>
        <w:contextualSpacing/>
        <w:jc w:val="both"/>
        <w:rPr>
          <w:rFonts w:eastAsia="Times New Roman" w:cs="Times New Roman"/>
          <w:color w:val="D99594" w:themeColor="accent2" w:themeTint="99"/>
          <w:sz w:val="18"/>
          <w:szCs w:val="18"/>
          <w:lang w:eastAsia="ru-RU"/>
        </w:rPr>
      </w:pPr>
      <w:r w:rsidRPr="003C4806">
        <w:rPr>
          <w:rFonts w:eastAsia="Times New Roman" w:cs="Times New Roman"/>
          <w:szCs w:val="28"/>
          <w:lang w:eastAsia="ru-RU"/>
        </w:rPr>
        <w:t>Председатель комитета финансов</w:t>
      </w:r>
      <w:r w:rsidR="009D0459" w:rsidRPr="003C4806">
        <w:rPr>
          <w:rFonts w:eastAsia="Times New Roman" w:cs="Times New Roman"/>
          <w:szCs w:val="28"/>
          <w:lang w:eastAsia="ru-RU"/>
        </w:rPr>
        <w:t xml:space="preserve">                   </w:t>
      </w:r>
      <w:r w:rsidR="00D90CE3" w:rsidRPr="003C4806">
        <w:rPr>
          <w:rFonts w:eastAsia="Times New Roman" w:cs="Times New Roman"/>
          <w:szCs w:val="28"/>
          <w:lang w:eastAsia="ru-RU"/>
        </w:rPr>
        <w:t xml:space="preserve">          </w:t>
      </w:r>
      <w:r w:rsidR="009D0459" w:rsidRPr="003C4806">
        <w:rPr>
          <w:rFonts w:eastAsia="Times New Roman" w:cs="Times New Roman"/>
          <w:szCs w:val="28"/>
          <w:lang w:eastAsia="ru-RU"/>
        </w:rPr>
        <w:t xml:space="preserve">                     </w:t>
      </w:r>
      <w:r w:rsidR="00D17ABF" w:rsidRPr="003C4806">
        <w:rPr>
          <w:rFonts w:eastAsia="Times New Roman" w:cs="Times New Roman"/>
          <w:szCs w:val="28"/>
          <w:lang w:eastAsia="ru-RU"/>
        </w:rPr>
        <w:t xml:space="preserve">        </w:t>
      </w:r>
      <w:r w:rsidR="009D0459" w:rsidRPr="003C4806">
        <w:rPr>
          <w:rFonts w:eastAsia="Times New Roman" w:cs="Times New Roman"/>
          <w:szCs w:val="28"/>
          <w:lang w:eastAsia="ru-RU"/>
        </w:rPr>
        <w:t xml:space="preserve">      В.Г.</w:t>
      </w:r>
      <w:r w:rsidR="003C4806" w:rsidRPr="003C4806">
        <w:rPr>
          <w:rFonts w:eastAsia="Times New Roman" w:cs="Times New Roman"/>
          <w:szCs w:val="28"/>
          <w:lang w:eastAsia="ru-RU"/>
        </w:rPr>
        <w:t xml:space="preserve"> </w:t>
      </w:r>
      <w:r w:rsidR="003C4806" w:rsidRPr="003C4806">
        <w:rPr>
          <w:rFonts w:eastAsia="Times New Roman" w:cs="Times New Roman"/>
          <w:szCs w:val="28"/>
          <w:lang w:eastAsia="ru-RU"/>
        </w:rPr>
        <w:t>Зверкова</w:t>
      </w:r>
    </w:p>
    <w:sectPr w:rsidR="004D34A4" w:rsidSect="001C6859">
      <w:headerReference w:type="default" r:id="rId8"/>
      <w:footerReference w:type="default" r:id="rId9"/>
      <w:footerReference w:type="first" r:id="rId10"/>
      <w:pgSz w:w="11906" w:h="16838"/>
      <w:pgMar w:top="993" w:right="567" w:bottom="426" w:left="1134" w:header="426" w:footer="2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970B9" w14:textId="77777777" w:rsidR="00C44293" w:rsidRDefault="00C44293" w:rsidP="000529AE">
      <w:r>
        <w:separator/>
      </w:r>
    </w:p>
  </w:endnote>
  <w:endnote w:type="continuationSeparator" w:id="0">
    <w:p w14:paraId="11C76703" w14:textId="77777777" w:rsidR="00C44293" w:rsidRDefault="00C44293" w:rsidP="0005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8041125"/>
      <w:docPartObj>
        <w:docPartGallery w:val="Page Numbers (Bottom of Page)"/>
        <w:docPartUnique/>
      </w:docPartObj>
    </w:sdtPr>
    <w:sdtEndPr/>
    <w:sdtContent>
      <w:p w14:paraId="59382B74" w14:textId="77777777" w:rsidR="00C44293" w:rsidRDefault="00C44293" w:rsidP="008440B1">
        <w:pPr>
          <w:pStyle w:val="a8"/>
          <w:jc w:val="right"/>
        </w:pPr>
      </w:p>
      <w:p w14:paraId="5AE7DAE7" w14:textId="77777777" w:rsidR="00C44293" w:rsidRDefault="003C4806" w:rsidP="008440B1">
        <w:pPr>
          <w:pStyle w:val="a8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3B3E" w14:textId="169C1A03" w:rsidR="00C44293" w:rsidRDefault="00C44293">
    <w:pPr>
      <w:pStyle w:val="a8"/>
      <w:jc w:val="center"/>
    </w:pPr>
  </w:p>
  <w:p w14:paraId="1405C09F" w14:textId="77777777" w:rsidR="00C44293" w:rsidRDefault="00C4429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3842" w14:textId="77777777" w:rsidR="00C44293" w:rsidRDefault="00C44293" w:rsidP="000529AE">
      <w:r>
        <w:separator/>
      </w:r>
    </w:p>
  </w:footnote>
  <w:footnote w:type="continuationSeparator" w:id="0">
    <w:p w14:paraId="028BF02B" w14:textId="77777777" w:rsidR="00C44293" w:rsidRDefault="00C44293" w:rsidP="00052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1603116"/>
      <w:docPartObj>
        <w:docPartGallery w:val="Page Numbers (Top of Page)"/>
        <w:docPartUnique/>
      </w:docPartObj>
    </w:sdtPr>
    <w:sdtEndPr/>
    <w:sdtContent>
      <w:p w14:paraId="5AC7E9A3" w14:textId="387CFFF6" w:rsidR="00E26ED1" w:rsidRDefault="00E26E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16831E" w14:textId="77777777" w:rsidR="00C44293" w:rsidRDefault="00C442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05DB"/>
    <w:multiLevelType w:val="hybridMultilevel"/>
    <w:tmpl w:val="9D241F76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16008A"/>
    <w:multiLevelType w:val="hybridMultilevel"/>
    <w:tmpl w:val="95A8C6E2"/>
    <w:lvl w:ilvl="0" w:tplc="8878017E">
      <w:start w:val="1"/>
      <w:numFmt w:val="decimal"/>
      <w:lvlText w:val="%1.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8264BBF"/>
    <w:multiLevelType w:val="hybridMultilevel"/>
    <w:tmpl w:val="58EEFDBA"/>
    <w:lvl w:ilvl="0" w:tplc="D92E345A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09FB0E3B"/>
    <w:multiLevelType w:val="hybridMultilevel"/>
    <w:tmpl w:val="FF841F74"/>
    <w:lvl w:ilvl="0" w:tplc="C84CB1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A61B3C"/>
    <w:multiLevelType w:val="hybridMultilevel"/>
    <w:tmpl w:val="E82C7784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C85BE6"/>
    <w:multiLevelType w:val="hybridMultilevel"/>
    <w:tmpl w:val="F44836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812B8"/>
    <w:multiLevelType w:val="hybridMultilevel"/>
    <w:tmpl w:val="75D4A96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371A1E"/>
    <w:multiLevelType w:val="hybridMultilevel"/>
    <w:tmpl w:val="3A925910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64F66"/>
    <w:multiLevelType w:val="hybridMultilevel"/>
    <w:tmpl w:val="5E148B1C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D01674D"/>
    <w:multiLevelType w:val="hybridMultilevel"/>
    <w:tmpl w:val="9FEE16B0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C40E3"/>
    <w:multiLevelType w:val="hybridMultilevel"/>
    <w:tmpl w:val="E71EF960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7E50B1"/>
    <w:multiLevelType w:val="hybridMultilevel"/>
    <w:tmpl w:val="C8AC0B46"/>
    <w:lvl w:ilvl="0" w:tplc="D92E345A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2" w15:restartNumberingAfterBreak="0">
    <w:nsid w:val="23E0742F"/>
    <w:multiLevelType w:val="hybridMultilevel"/>
    <w:tmpl w:val="E3B8BDF4"/>
    <w:lvl w:ilvl="0" w:tplc="D92E345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4AD414D"/>
    <w:multiLevelType w:val="hybridMultilevel"/>
    <w:tmpl w:val="F6722530"/>
    <w:lvl w:ilvl="0" w:tplc="D92E345A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D1320"/>
    <w:multiLevelType w:val="hybridMultilevel"/>
    <w:tmpl w:val="B83419BE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3E34F8"/>
    <w:multiLevelType w:val="hybridMultilevel"/>
    <w:tmpl w:val="71A096C8"/>
    <w:lvl w:ilvl="0" w:tplc="18DC0A36">
      <w:start w:val="1"/>
      <w:numFmt w:val="decimal"/>
      <w:lvlText w:val="%1)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723D7"/>
    <w:multiLevelType w:val="hybridMultilevel"/>
    <w:tmpl w:val="52B8E72C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BDF343B"/>
    <w:multiLevelType w:val="hybridMultilevel"/>
    <w:tmpl w:val="E8D61DD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03F15A5"/>
    <w:multiLevelType w:val="hybridMultilevel"/>
    <w:tmpl w:val="3E3E5608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B2BB0"/>
    <w:multiLevelType w:val="hybridMultilevel"/>
    <w:tmpl w:val="679AD702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76393"/>
    <w:multiLevelType w:val="hybridMultilevel"/>
    <w:tmpl w:val="0202606C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03D18D4"/>
    <w:multiLevelType w:val="hybridMultilevel"/>
    <w:tmpl w:val="CC30CBF2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C1108"/>
    <w:multiLevelType w:val="hybridMultilevel"/>
    <w:tmpl w:val="3760DAA4"/>
    <w:lvl w:ilvl="0" w:tplc="87F4FE34">
      <w:start w:val="1"/>
      <w:numFmt w:val="decimal"/>
      <w:pStyle w:val="1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E22766"/>
    <w:multiLevelType w:val="hybridMultilevel"/>
    <w:tmpl w:val="8C6468DE"/>
    <w:lvl w:ilvl="0" w:tplc="04190005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4A07768"/>
    <w:multiLevelType w:val="hybridMultilevel"/>
    <w:tmpl w:val="583A0F6A"/>
    <w:lvl w:ilvl="0" w:tplc="D92E345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abstractNum w:abstractNumId="25" w15:restartNumberingAfterBreak="0">
    <w:nsid w:val="4B4C5467"/>
    <w:multiLevelType w:val="hybridMultilevel"/>
    <w:tmpl w:val="80FCCF5E"/>
    <w:lvl w:ilvl="0" w:tplc="306CF99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055D8"/>
    <w:multiLevelType w:val="hybridMultilevel"/>
    <w:tmpl w:val="EA60F4C6"/>
    <w:lvl w:ilvl="0" w:tplc="306CF99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1922FE"/>
    <w:multiLevelType w:val="hybridMultilevel"/>
    <w:tmpl w:val="E8B2ACCA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659EE"/>
    <w:multiLevelType w:val="hybridMultilevel"/>
    <w:tmpl w:val="6E763230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5CB05CE"/>
    <w:multiLevelType w:val="hybridMultilevel"/>
    <w:tmpl w:val="DCB83EB6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C4341"/>
    <w:multiLevelType w:val="hybridMultilevel"/>
    <w:tmpl w:val="9EBABCB2"/>
    <w:lvl w:ilvl="0" w:tplc="306CF99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B0C24DB"/>
    <w:multiLevelType w:val="hybridMultilevel"/>
    <w:tmpl w:val="C130EEA0"/>
    <w:lvl w:ilvl="0" w:tplc="2DF0DE16">
      <w:start w:val="1"/>
      <w:numFmt w:val="bullet"/>
      <w:pStyle w:val="2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B2855EC"/>
    <w:multiLevelType w:val="hybridMultilevel"/>
    <w:tmpl w:val="238052A0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BC72586"/>
    <w:multiLevelType w:val="hybridMultilevel"/>
    <w:tmpl w:val="ED3CD128"/>
    <w:lvl w:ilvl="0" w:tplc="78524A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4268F"/>
    <w:multiLevelType w:val="hybridMultilevel"/>
    <w:tmpl w:val="EABA74B0"/>
    <w:lvl w:ilvl="0" w:tplc="D92E3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E7A31E6"/>
    <w:multiLevelType w:val="hybridMultilevel"/>
    <w:tmpl w:val="0BF290D0"/>
    <w:lvl w:ilvl="0" w:tplc="D92E345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6" w15:restartNumberingAfterBreak="0">
    <w:nsid w:val="614B4A30"/>
    <w:multiLevelType w:val="hybridMultilevel"/>
    <w:tmpl w:val="B48C01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04A51"/>
    <w:multiLevelType w:val="hybridMultilevel"/>
    <w:tmpl w:val="9B52055A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8A25BE3"/>
    <w:multiLevelType w:val="hybridMultilevel"/>
    <w:tmpl w:val="C4C41B40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A849A8"/>
    <w:multiLevelType w:val="hybridMultilevel"/>
    <w:tmpl w:val="F4028864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CF36D00"/>
    <w:multiLevelType w:val="hybridMultilevel"/>
    <w:tmpl w:val="1F7C2152"/>
    <w:lvl w:ilvl="0" w:tplc="D92E34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04A187B"/>
    <w:multiLevelType w:val="hybridMultilevel"/>
    <w:tmpl w:val="9C54D8E8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0D43D2E"/>
    <w:multiLevelType w:val="hybridMultilevel"/>
    <w:tmpl w:val="879E5816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0E6A55"/>
    <w:multiLevelType w:val="hybridMultilevel"/>
    <w:tmpl w:val="1EE0F5F8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6AD2EC4"/>
    <w:multiLevelType w:val="hybridMultilevel"/>
    <w:tmpl w:val="9F089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10359F"/>
    <w:multiLevelType w:val="hybridMultilevel"/>
    <w:tmpl w:val="C4D2463C"/>
    <w:lvl w:ilvl="0" w:tplc="D92E3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F4753"/>
    <w:multiLevelType w:val="hybridMultilevel"/>
    <w:tmpl w:val="05D8B364"/>
    <w:lvl w:ilvl="0" w:tplc="D92E34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7"/>
  </w:num>
  <w:num w:numId="3">
    <w:abstractNumId w:val="16"/>
  </w:num>
  <w:num w:numId="4">
    <w:abstractNumId w:val="25"/>
  </w:num>
  <w:num w:numId="5">
    <w:abstractNumId w:val="26"/>
  </w:num>
  <w:num w:numId="6">
    <w:abstractNumId w:val="21"/>
  </w:num>
  <w:num w:numId="7">
    <w:abstractNumId w:val="0"/>
  </w:num>
  <w:num w:numId="8">
    <w:abstractNumId w:val="43"/>
  </w:num>
  <w:num w:numId="9">
    <w:abstractNumId w:val="30"/>
  </w:num>
  <w:num w:numId="10">
    <w:abstractNumId w:val="9"/>
  </w:num>
  <w:num w:numId="11">
    <w:abstractNumId w:val="8"/>
  </w:num>
  <w:num w:numId="12">
    <w:abstractNumId w:val="15"/>
  </w:num>
  <w:num w:numId="13">
    <w:abstractNumId w:val="22"/>
  </w:num>
  <w:num w:numId="14">
    <w:abstractNumId w:val="36"/>
  </w:num>
  <w:num w:numId="15">
    <w:abstractNumId w:val="44"/>
  </w:num>
  <w:num w:numId="16">
    <w:abstractNumId w:val="34"/>
  </w:num>
  <w:num w:numId="17">
    <w:abstractNumId w:val="23"/>
  </w:num>
  <w:num w:numId="18">
    <w:abstractNumId w:val="10"/>
  </w:num>
  <w:num w:numId="19">
    <w:abstractNumId w:val="46"/>
  </w:num>
  <w:num w:numId="20">
    <w:abstractNumId w:val="28"/>
  </w:num>
  <w:num w:numId="21">
    <w:abstractNumId w:val="19"/>
  </w:num>
  <w:num w:numId="22">
    <w:abstractNumId w:val="39"/>
  </w:num>
  <w:num w:numId="23">
    <w:abstractNumId w:val="31"/>
  </w:num>
  <w:num w:numId="24">
    <w:abstractNumId w:val="14"/>
  </w:num>
  <w:num w:numId="25">
    <w:abstractNumId w:val="41"/>
  </w:num>
  <w:num w:numId="26">
    <w:abstractNumId w:val="1"/>
  </w:num>
  <w:num w:numId="27">
    <w:abstractNumId w:val="32"/>
  </w:num>
  <w:num w:numId="28">
    <w:abstractNumId w:val="4"/>
  </w:num>
  <w:num w:numId="29">
    <w:abstractNumId w:val="29"/>
  </w:num>
  <w:num w:numId="30">
    <w:abstractNumId w:val="42"/>
  </w:num>
  <w:num w:numId="31">
    <w:abstractNumId w:val="17"/>
  </w:num>
  <w:num w:numId="32">
    <w:abstractNumId w:val="6"/>
  </w:num>
  <w:num w:numId="33">
    <w:abstractNumId w:val="45"/>
  </w:num>
  <w:num w:numId="34">
    <w:abstractNumId w:val="5"/>
  </w:num>
  <w:num w:numId="35">
    <w:abstractNumId w:val="22"/>
    <w:lvlOverride w:ilvl="0">
      <w:startOverride w:val="1"/>
    </w:lvlOverride>
  </w:num>
  <w:num w:numId="36">
    <w:abstractNumId w:val="24"/>
  </w:num>
  <w:num w:numId="37">
    <w:abstractNumId w:val="40"/>
  </w:num>
  <w:num w:numId="38">
    <w:abstractNumId w:val="35"/>
  </w:num>
  <w:num w:numId="39">
    <w:abstractNumId w:val="27"/>
  </w:num>
  <w:num w:numId="40">
    <w:abstractNumId w:val="38"/>
  </w:num>
  <w:num w:numId="41">
    <w:abstractNumId w:val="18"/>
  </w:num>
  <w:num w:numId="42">
    <w:abstractNumId w:val="13"/>
  </w:num>
  <w:num w:numId="43">
    <w:abstractNumId w:val="12"/>
  </w:num>
  <w:num w:numId="44">
    <w:abstractNumId w:val="37"/>
  </w:num>
  <w:num w:numId="45">
    <w:abstractNumId w:val="11"/>
  </w:num>
  <w:num w:numId="46">
    <w:abstractNumId w:val="20"/>
  </w:num>
  <w:num w:numId="47">
    <w:abstractNumId w:val="2"/>
  </w:num>
  <w:num w:numId="48">
    <w:abstractNumId w:val="31"/>
  </w:num>
  <w:num w:numId="49">
    <w:abstractNumId w:val="22"/>
  </w:num>
  <w:num w:numId="50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51D"/>
    <w:rsid w:val="000020A7"/>
    <w:rsid w:val="00003525"/>
    <w:rsid w:val="0000693B"/>
    <w:rsid w:val="000106BC"/>
    <w:rsid w:val="00010ADE"/>
    <w:rsid w:val="00025927"/>
    <w:rsid w:val="000349A2"/>
    <w:rsid w:val="00035F0C"/>
    <w:rsid w:val="0003653C"/>
    <w:rsid w:val="00041C0E"/>
    <w:rsid w:val="00047EE8"/>
    <w:rsid w:val="000529AE"/>
    <w:rsid w:val="00053B40"/>
    <w:rsid w:val="00054965"/>
    <w:rsid w:val="00055587"/>
    <w:rsid w:val="00062679"/>
    <w:rsid w:val="000657DF"/>
    <w:rsid w:val="000669A2"/>
    <w:rsid w:val="000715F5"/>
    <w:rsid w:val="0007438F"/>
    <w:rsid w:val="000747EF"/>
    <w:rsid w:val="00076513"/>
    <w:rsid w:val="000804FB"/>
    <w:rsid w:val="000834D3"/>
    <w:rsid w:val="00086B55"/>
    <w:rsid w:val="000958EC"/>
    <w:rsid w:val="000977DD"/>
    <w:rsid w:val="000A1139"/>
    <w:rsid w:val="000A786C"/>
    <w:rsid w:val="000B1751"/>
    <w:rsid w:val="000B1DC0"/>
    <w:rsid w:val="000C15AF"/>
    <w:rsid w:val="000C78BF"/>
    <w:rsid w:val="000C7F3C"/>
    <w:rsid w:val="000D11B0"/>
    <w:rsid w:val="000D72DE"/>
    <w:rsid w:val="000E3004"/>
    <w:rsid w:val="000E38F3"/>
    <w:rsid w:val="000E6293"/>
    <w:rsid w:val="000F1E1E"/>
    <w:rsid w:val="000F3FED"/>
    <w:rsid w:val="000F6FF6"/>
    <w:rsid w:val="000F7AF5"/>
    <w:rsid w:val="00102B06"/>
    <w:rsid w:val="00103E0F"/>
    <w:rsid w:val="001050E0"/>
    <w:rsid w:val="001061FB"/>
    <w:rsid w:val="0010687B"/>
    <w:rsid w:val="00107366"/>
    <w:rsid w:val="00110853"/>
    <w:rsid w:val="00127017"/>
    <w:rsid w:val="00135A91"/>
    <w:rsid w:val="00136F38"/>
    <w:rsid w:val="00141024"/>
    <w:rsid w:val="00144CD4"/>
    <w:rsid w:val="0014677B"/>
    <w:rsid w:val="00156197"/>
    <w:rsid w:val="00161A29"/>
    <w:rsid w:val="00165950"/>
    <w:rsid w:val="00175746"/>
    <w:rsid w:val="001775D9"/>
    <w:rsid w:val="00180255"/>
    <w:rsid w:val="001808D3"/>
    <w:rsid w:val="00181926"/>
    <w:rsid w:val="00182373"/>
    <w:rsid w:val="00186BD7"/>
    <w:rsid w:val="00191E12"/>
    <w:rsid w:val="00193085"/>
    <w:rsid w:val="00194A14"/>
    <w:rsid w:val="0019621C"/>
    <w:rsid w:val="001A17B8"/>
    <w:rsid w:val="001A4A3B"/>
    <w:rsid w:val="001B0697"/>
    <w:rsid w:val="001C0C01"/>
    <w:rsid w:val="001C2362"/>
    <w:rsid w:val="001C6859"/>
    <w:rsid w:val="001C6F69"/>
    <w:rsid w:val="001D3F55"/>
    <w:rsid w:val="001E0F91"/>
    <w:rsid w:val="001E44D4"/>
    <w:rsid w:val="001E4F10"/>
    <w:rsid w:val="001F1759"/>
    <w:rsid w:val="001F48EC"/>
    <w:rsid w:val="001F7B8A"/>
    <w:rsid w:val="0020784F"/>
    <w:rsid w:val="002079C2"/>
    <w:rsid w:val="002101E6"/>
    <w:rsid w:val="002116B8"/>
    <w:rsid w:val="002138ED"/>
    <w:rsid w:val="002169AC"/>
    <w:rsid w:val="00223E9A"/>
    <w:rsid w:val="002265EE"/>
    <w:rsid w:val="00232C70"/>
    <w:rsid w:val="00233250"/>
    <w:rsid w:val="00233270"/>
    <w:rsid w:val="002332BA"/>
    <w:rsid w:val="002356F7"/>
    <w:rsid w:val="0023785F"/>
    <w:rsid w:val="002429D7"/>
    <w:rsid w:val="00257A24"/>
    <w:rsid w:val="002627A0"/>
    <w:rsid w:val="00264682"/>
    <w:rsid w:val="002646C1"/>
    <w:rsid w:val="00271034"/>
    <w:rsid w:val="002738D9"/>
    <w:rsid w:val="00282656"/>
    <w:rsid w:val="00286B33"/>
    <w:rsid w:val="00287132"/>
    <w:rsid w:val="00291155"/>
    <w:rsid w:val="002922DE"/>
    <w:rsid w:val="002924CB"/>
    <w:rsid w:val="00297BA3"/>
    <w:rsid w:val="00297E35"/>
    <w:rsid w:val="002A6ED4"/>
    <w:rsid w:val="002B77EB"/>
    <w:rsid w:val="002C170E"/>
    <w:rsid w:val="002D2977"/>
    <w:rsid w:val="002E1D13"/>
    <w:rsid w:val="002E5AD8"/>
    <w:rsid w:val="002E7011"/>
    <w:rsid w:val="002E7399"/>
    <w:rsid w:val="002F54EE"/>
    <w:rsid w:val="002F7A31"/>
    <w:rsid w:val="002F7F2A"/>
    <w:rsid w:val="00307C80"/>
    <w:rsid w:val="0031008E"/>
    <w:rsid w:val="00311B23"/>
    <w:rsid w:val="00314B1D"/>
    <w:rsid w:val="0032197E"/>
    <w:rsid w:val="003230E4"/>
    <w:rsid w:val="00331325"/>
    <w:rsid w:val="00331DBC"/>
    <w:rsid w:val="00334FD9"/>
    <w:rsid w:val="00336182"/>
    <w:rsid w:val="003364FD"/>
    <w:rsid w:val="0034077B"/>
    <w:rsid w:val="00350E86"/>
    <w:rsid w:val="00353A9D"/>
    <w:rsid w:val="00353F2B"/>
    <w:rsid w:val="003551A4"/>
    <w:rsid w:val="00365668"/>
    <w:rsid w:val="0037618D"/>
    <w:rsid w:val="0038143C"/>
    <w:rsid w:val="0038674B"/>
    <w:rsid w:val="0039476A"/>
    <w:rsid w:val="00397144"/>
    <w:rsid w:val="003A2A07"/>
    <w:rsid w:val="003A30AE"/>
    <w:rsid w:val="003A687B"/>
    <w:rsid w:val="003A7DAC"/>
    <w:rsid w:val="003B2299"/>
    <w:rsid w:val="003B7B75"/>
    <w:rsid w:val="003B7C65"/>
    <w:rsid w:val="003C3B31"/>
    <w:rsid w:val="003C4806"/>
    <w:rsid w:val="003D3AAD"/>
    <w:rsid w:val="003D74A8"/>
    <w:rsid w:val="003E1F2B"/>
    <w:rsid w:val="003E2527"/>
    <w:rsid w:val="003E642D"/>
    <w:rsid w:val="003F309D"/>
    <w:rsid w:val="003F78A2"/>
    <w:rsid w:val="003F7ACC"/>
    <w:rsid w:val="00406DEE"/>
    <w:rsid w:val="00414B7B"/>
    <w:rsid w:val="00421F07"/>
    <w:rsid w:val="004265F2"/>
    <w:rsid w:val="00427660"/>
    <w:rsid w:val="00432C1F"/>
    <w:rsid w:val="00437348"/>
    <w:rsid w:val="00443918"/>
    <w:rsid w:val="00443FA7"/>
    <w:rsid w:val="004460C0"/>
    <w:rsid w:val="004529EC"/>
    <w:rsid w:val="00452F38"/>
    <w:rsid w:val="00453D73"/>
    <w:rsid w:val="004545F8"/>
    <w:rsid w:val="0045665F"/>
    <w:rsid w:val="00457F5E"/>
    <w:rsid w:val="00466E61"/>
    <w:rsid w:val="00472B1B"/>
    <w:rsid w:val="00475E2F"/>
    <w:rsid w:val="00476086"/>
    <w:rsid w:val="004962AC"/>
    <w:rsid w:val="0049631B"/>
    <w:rsid w:val="004973CE"/>
    <w:rsid w:val="004A0781"/>
    <w:rsid w:val="004A2B14"/>
    <w:rsid w:val="004A2F02"/>
    <w:rsid w:val="004B700B"/>
    <w:rsid w:val="004C3471"/>
    <w:rsid w:val="004C3C50"/>
    <w:rsid w:val="004C769E"/>
    <w:rsid w:val="004C7C54"/>
    <w:rsid w:val="004D2F46"/>
    <w:rsid w:val="004D34A4"/>
    <w:rsid w:val="004E2650"/>
    <w:rsid w:val="004E42EA"/>
    <w:rsid w:val="004E5907"/>
    <w:rsid w:val="004F5DD4"/>
    <w:rsid w:val="004F67C8"/>
    <w:rsid w:val="00503102"/>
    <w:rsid w:val="00510C44"/>
    <w:rsid w:val="00516695"/>
    <w:rsid w:val="00520789"/>
    <w:rsid w:val="00522CFB"/>
    <w:rsid w:val="00526677"/>
    <w:rsid w:val="00526EE1"/>
    <w:rsid w:val="00530394"/>
    <w:rsid w:val="005401B2"/>
    <w:rsid w:val="00547B21"/>
    <w:rsid w:val="0056004B"/>
    <w:rsid w:val="00561658"/>
    <w:rsid w:val="00562876"/>
    <w:rsid w:val="005643D9"/>
    <w:rsid w:val="005662F1"/>
    <w:rsid w:val="005674FC"/>
    <w:rsid w:val="00570144"/>
    <w:rsid w:val="00573081"/>
    <w:rsid w:val="005730C2"/>
    <w:rsid w:val="00573F62"/>
    <w:rsid w:val="005770DB"/>
    <w:rsid w:val="00584721"/>
    <w:rsid w:val="005850A7"/>
    <w:rsid w:val="00587C6A"/>
    <w:rsid w:val="00590066"/>
    <w:rsid w:val="00590A87"/>
    <w:rsid w:val="00590D95"/>
    <w:rsid w:val="005932EA"/>
    <w:rsid w:val="005A2A1C"/>
    <w:rsid w:val="005A335D"/>
    <w:rsid w:val="005B18BC"/>
    <w:rsid w:val="005B3D4F"/>
    <w:rsid w:val="005B4BBF"/>
    <w:rsid w:val="005B7DEA"/>
    <w:rsid w:val="005C2ACB"/>
    <w:rsid w:val="005C2AD9"/>
    <w:rsid w:val="005C6789"/>
    <w:rsid w:val="005D034A"/>
    <w:rsid w:val="005D2581"/>
    <w:rsid w:val="005D5310"/>
    <w:rsid w:val="005D6E11"/>
    <w:rsid w:val="005E2A05"/>
    <w:rsid w:val="005E558F"/>
    <w:rsid w:val="005E7E34"/>
    <w:rsid w:val="005F20F6"/>
    <w:rsid w:val="006005CD"/>
    <w:rsid w:val="006062AE"/>
    <w:rsid w:val="00612F1F"/>
    <w:rsid w:val="00615162"/>
    <w:rsid w:val="00615192"/>
    <w:rsid w:val="0062316D"/>
    <w:rsid w:val="00636A41"/>
    <w:rsid w:val="006518F4"/>
    <w:rsid w:val="00654403"/>
    <w:rsid w:val="00655249"/>
    <w:rsid w:val="00656C19"/>
    <w:rsid w:val="00670C55"/>
    <w:rsid w:val="00672298"/>
    <w:rsid w:val="006742A0"/>
    <w:rsid w:val="006808B5"/>
    <w:rsid w:val="00680AF2"/>
    <w:rsid w:val="00683342"/>
    <w:rsid w:val="006850DA"/>
    <w:rsid w:val="00685611"/>
    <w:rsid w:val="00691559"/>
    <w:rsid w:val="006931E7"/>
    <w:rsid w:val="00693EA6"/>
    <w:rsid w:val="00694926"/>
    <w:rsid w:val="0069526D"/>
    <w:rsid w:val="00696DD0"/>
    <w:rsid w:val="006972FE"/>
    <w:rsid w:val="006A12A0"/>
    <w:rsid w:val="006A16D8"/>
    <w:rsid w:val="006A2873"/>
    <w:rsid w:val="006A7CD6"/>
    <w:rsid w:val="006B5DC6"/>
    <w:rsid w:val="006C061C"/>
    <w:rsid w:val="006C3FF2"/>
    <w:rsid w:val="006C4F9E"/>
    <w:rsid w:val="006C52E3"/>
    <w:rsid w:val="006C7AEE"/>
    <w:rsid w:val="006D334B"/>
    <w:rsid w:val="006D3464"/>
    <w:rsid w:val="006D5C3E"/>
    <w:rsid w:val="006D6CF9"/>
    <w:rsid w:val="006E2B59"/>
    <w:rsid w:val="006E3D42"/>
    <w:rsid w:val="006E71F7"/>
    <w:rsid w:val="006F0786"/>
    <w:rsid w:val="00700372"/>
    <w:rsid w:val="0070082B"/>
    <w:rsid w:val="00703F38"/>
    <w:rsid w:val="00706D32"/>
    <w:rsid w:val="0070743E"/>
    <w:rsid w:val="00707978"/>
    <w:rsid w:val="0071094F"/>
    <w:rsid w:val="00711B62"/>
    <w:rsid w:val="007163EB"/>
    <w:rsid w:val="00716FB5"/>
    <w:rsid w:val="0072505B"/>
    <w:rsid w:val="00731DF7"/>
    <w:rsid w:val="007401FB"/>
    <w:rsid w:val="00741067"/>
    <w:rsid w:val="00744666"/>
    <w:rsid w:val="007525FF"/>
    <w:rsid w:val="00755D46"/>
    <w:rsid w:val="00762D22"/>
    <w:rsid w:val="00765DA5"/>
    <w:rsid w:val="00767D60"/>
    <w:rsid w:val="00770843"/>
    <w:rsid w:val="00771013"/>
    <w:rsid w:val="00771410"/>
    <w:rsid w:val="00772D18"/>
    <w:rsid w:val="00776CED"/>
    <w:rsid w:val="0077794B"/>
    <w:rsid w:val="00781A2E"/>
    <w:rsid w:val="007840A6"/>
    <w:rsid w:val="0078679C"/>
    <w:rsid w:val="00787D57"/>
    <w:rsid w:val="007909A5"/>
    <w:rsid w:val="00791F4D"/>
    <w:rsid w:val="00796AB6"/>
    <w:rsid w:val="007C263D"/>
    <w:rsid w:val="007C4C0E"/>
    <w:rsid w:val="007E5708"/>
    <w:rsid w:val="007E69E9"/>
    <w:rsid w:val="007E7F87"/>
    <w:rsid w:val="007F1371"/>
    <w:rsid w:val="007F427B"/>
    <w:rsid w:val="0080093A"/>
    <w:rsid w:val="008027CF"/>
    <w:rsid w:val="0080529D"/>
    <w:rsid w:val="00812582"/>
    <w:rsid w:val="008215CD"/>
    <w:rsid w:val="008233A1"/>
    <w:rsid w:val="00826978"/>
    <w:rsid w:val="00827CFA"/>
    <w:rsid w:val="00834953"/>
    <w:rsid w:val="00836339"/>
    <w:rsid w:val="00842FBA"/>
    <w:rsid w:val="00843EAA"/>
    <w:rsid w:val="008440B1"/>
    <w:rsid w:val="00847840"/>
    <w:rsid w:val="008626B6"/>
    <w:rsid w:val="0086357D"/>
    <w:rsid w:val="00865D35"/>
    <w:rsid w:val="00867C73"/>
    <w:rsid w:val="00867D4D"/>
    <w:rsid w:val="00873051"/>
    <w:rsid w:val="008803C6"/>
    <w:rsid w:val="008811D8"/>
    <w:rsid w:val="0088255A"/>
    <w:rsid w:val="00883F6E"/>
    <w:rsid w:val="00886088"/>
    <w:rsid w:val="008878CB"/>
    <w:rsid w:val="0089128B"/>
    <w:rsid w:val="008A7748"/>
    <w:rsid w:val="008B4A4F"/>
    <w:rsid w:val="008B4EE4"/>
    <w:rsid w:val="008C282B"/>
    <w:rsid w:val="008C297D"/>
    <w:rsid w:val="008C48EA"/>
    <w:rsid w:val="008C6CD5"/>
    <w:rsid w:val="008C7561"/>
    <w:rsid w:val="008D648C"/>
    <w:rsid w:val="008D6EB6"/>
    <w:rsid w:val="008E4FFF"/>
    <w:rsid w:val="008F40B2"/>
    <w:rsid w:val="00901A97"/>
    <w:rsid w:val="00904E9F"/>
    <w:rsid w:val="00905692"/>
    <w:rsid w:val="0090769B"/>
    <w:rsid w:val="00910AF1"/>
    <w:rsid w:val="0091639C"/>
    <w:rsid w:val="009177F6"/>
    <w:rsid w:val="009215B0"/>
    <w:rsid w:val="00923CEC"/>
    <w:rsid w:val="00931726"/>
    <w:rsid w:val="009329D8"/>
    <w:rsid w:val="0093443F"/>
    <w:rsid w:val="009367B0"/>
    <w:rsid w:val="00940D58"/>
    <w:rsid w:val="00942C2E"/>
    <w:rsid w:val="00945CE1"/>
    <w:rsid w:val="00947F76"/>
    <w:rsid w:val="00963108"/>
    <w:rsid w:val="009633A0"/>
    <w:rsid w:val="009661A5"/>
    <w:rsid w:val="00974878"/>
    <w:rsid w:val="00976F16"/>
    <w:rsid w:val="00980047"/>
    <w:rsid w:val="009915AE"/>
    <w:rsid w:val="00997832"/>
    <w:rsid w:val="009A0D6F"/>
    <w:rsid w:val="009A2DD0"/>
    <w:rsid w:val="009A30D7"/>
    <w:rsid w:val="009A6FA2"/>
    <w:rsid w:val="009A7B45"/>
    <w:rsid w:val="009B1F41"/>
    <w:rsid w:val="009B35A4"/>
    <w:rsid w:val="009B36AB"/>
    <w:rsid w:val="009B66A7"/>
    <w:rsid w:val="009B6D7F"/>
    <w:rsid w:val="009C0BD0"/>
    <w:rsid w:val="009C5115"/>
    <w:rsid w:val="009C7391"/>
    <w:rsid w:val="009D0459"/>
    <w:rsid w:val="009D2F68"/>
    <w:rsid w:val="009D6132"/>
    <w:rsid w:val="009D7256"/>
    <w:rsid w:val="009E012C"/>
    <w:rsid w:val="009E5A97"/>
    <w:rsid w:val="009F3B9B"/>
    <w:rsid w:val="00A04F1D"/>
    <w:rsid w:val="00A13308"/>
    <w:rsid w:val="00A13540"/>
    <w:rsid w:val="00A15213"/>
    <w:rsid w:val="00A15FCF"/>
    <w:rsid w:val="00A16762"/>
    <w:rsid w:val="00A17CBB"/>
    <w:rsid w:val="00A20AE7"/>
    <w:rsid w:val="00A24807"/>
    <w:rsid w:val="00A26F28"/>
    <w:rsid w:val="00A401B2"/>
    <w:rsid w:val="00A46B8D"/>
    <w:rsid w:val="00A509C1"/>
    <w:rsid w:val="00A557A9"/>
    <w:rsid w:val="00A61CF2"/>
    <w:rsid w:val="00A65CAF"/>
    <w:rsid w:val="00A76B24"/>
    <w:rsid w:val="00A77FA1"/>
    <w:rsid w:val="00A801BE"/>
    <w:rsid w:val="00A83EC2"/>
    <w:rsid w:val="00A90348"/>
    <w:rsid w:val="00A9551D"/>
    <w:rsid w:val="00A958DC"/>
    <w:rsid w:val="00A967BB"/>
    <w:rsid w:val="00AA192F"/>
    <w:rsid w:val="00AA2F50"/>
    <w:rsid w:val="00AA2F5E"/>
    <w:rsid w:val="00AA3973"/>
    <w:rsid w:val="00AA3C06"/>
    <w:rsid w:val="00AB247A"/>
    <w:rsid w:val="00AB7204"/>
    <w:rsid w:val="00AC29D5"/>
    <w:rsid w:val="00AC2A4A"/>
    <w:rsid w:val="00AC2CCC"/>
    <w:rsid w:val="00AC5916"/>
    <w:rsid w:val="00AD68E9"/>
    <w:rsid w:val="00AE2FFA"/>
    <w:rsid w:val="00AF0239"/>
    <w:rsid w:val="00AF56CD"/>
    <w:rsid w:val="00B00151"/>
    <w:rsid w:val="00B00D30"/>
    <w:rsid w:val="00B03D57"/>
    <w:rsid w:val="00B069BA"/>
    <w:rsid w:val="00B110C0"/>
    <w:rsid w:val="00B12D77"/>
    <w:rsid w:val="00B20676"/>
    <w:rsid w:val="00B20B81"/>
    <w:rsid w:val="00B23D1A"/>
    <w:rsid w:val="00B26CA7"/>
    <w:rsid w:val="00B33441"/>
    <w:rsid w:val="00B33634"/>
    <w:rsid w:val="00B41D40"/>
    <w:rsid w:val="00B50039"/>
    <w:rsid w:val="00B529AC"/>
    <w:rsid w:val="00B55B32"/>
    <w:rsid w:val="00B62852"/>
    <w:rsid w:val="00B632E7"/>
    <w:rsid w:val="00B64203"/>
    <w:rsid w:val="00B64780"/>
    <w:rsid w:val="00B661FF"/>
    <w:rsid w:val="00B668FB"/>
    <w:rsid w:val="00B7418B"/>
    <w:rsid w:val="00B74D24"/>
    <w:rsid w:val="00B84762"/>
    <w:rsid w:val="00B91A3B"/>
    <w:rsid w:val="00B94113"/>
    <w:rsid w:val="00BA192D"/>
    <w:rsid w:val="00BA2027"/>
    <w:rsid w:val="00BA233E"/>
    <w:rsid w:val="00BB0897"/>
    <w:rsid w:val="00BB2985"/>
    <w:rsid w:val="00BB38C3"/>
    <w:rsid w:val="00BB540D"/>
    <w:rsid w:val="00BC29CD"/>
    <w:rsid w:val="00BC34D6"/>
    <w:rsid w:val="00BC4498"/>
    <w:rsid w:val="00BC7A27"/>
    <w:rsid w:val="00BD0C11"/>
    <w:rsid w:val="00BD351B"/>
    <w:rsid w:val="00BE56F2"/>
    <w:rsid w:val="00BF04CE"/>
    <w:rsid w:val="00BF7B0A"/>
    <w:rsid w:val="00C060A2"/>
    <w:rsid w:val="00C0663E"/>
    <w:rsid w:val="00C102B1"/>
    <w:rsid w:val="00C11D55"/>
    <w:rsid w:val="00C144E8"/>
    <w:rsid w:val="00C1640E"/>
    <w:rsid w:val="00C169C0"/>
    <w:rsid w:val="00C20E8F"/>
    <w:rsid w:val="00C2673E"/>
    <w:rsid w:val="00C27267"/>
    <w:rsid w:val="00C41DC5"/>
    <w:rsid w:val="00C42471"/>
    <w:rsid w:val="00C435C7"/>
    <w:rsid w:val="00C44293"/>
    <w:rsid w:val="00C52869"/>
    <w:rsid w:val="00C63B5B"/>
    <w:rsid w:val="00C669E9"/>
    <w:rsid w:val="00C70E17"/>
    <w:rsid w:val="00C815BE"/>
    <w:rsid w:val="00C91BBD"/>
    <w:rsid w:val="00C929B8"/>
    <w:rsid w:val="00C953AF"/>
    <w:rsid w:val="00CA2C00"/>
    <w:rsid w:val="00CA31CD"/>
    <w:rsid w:val="00CA348F"/>
    <w:rsid w:val="00CA6B7C"/>
    <w:rsid w:val="00CA6E3A"/>
    <w:rsid w:val="00CB1070"/>
    <w:rsid w:val="00CB3539"/>
    <w:rsid w:val="00CB5A23"/>
    <w:rsid w:val="00CC62A8"/>
    <w:rsid w:val="00CD0AE1"/>
    <w:rsid w:val="00CD2C0F"/>
    <w:rsid w:val="00CD551D"/>
    <w:rsid w:val="00CE0292"/>
    <w:rsid w:val="00CE22FC"/>
    <w:rsid w:val="00CE5235"/>
    <w:rsid w:val="00CE6075"/>
    <w:rsid w:val="00CF725E"/>
    <w:rsid w:val="00D008B4"/>
    <w:rsid w:val="00D06A61"/>
    <w:rsid w:val="00D1476C"/>
    <w:rsid w:val="00D1529D"/>
    <w:rsid w:val="00D17ABF"/>
    <w:rsid w:val="00D21F13"/>
    <w:rsid w:val="00D24BBB"/>
    <w:rsid w:val="00D32A9E"/>
    <w:rsid w:val="00D43D1E"/>
    <w:rsid w:val="00D4659F"/>
    <w:rsid w:val="00D5515F"/>
    <w:rsid w:val="00D57484"/>
    <w:rsid w:val="00D642AF"/>
    <w:rsid w:val="00D8351C"/>
    <w:rsid w:val="00D90CE3"/>
    <w:rsid w:val="00D9192D"/>
    <w:rsid w:val="00D9325D"/>
    <w:rsid w:val="00DA70D3"/>
    <w:rsid w:val="00DB07AD"/>
    <w:rsid w:val="00DB16AA"/>
    <w:rsid w:val="00DB566D"/>
    <w:rsid w:val="00DB757A"/>
    <w:rsid w:val="00DC11C7"/>
    <w:rsid w:val="00DC4118"/>
    <w:rsid w:val="00DC611F"/>
    <w:rsid w:val="00DD0FAF"/>
    <w:rsid w:val="00DE106B"/>
    <w:rsid w:val="00DE12F6"/>
    <w:rsid w:val="00DE25E7"/>
    <w:rsid w:val="00DE564F"/>
    <w:rsid w:val="00DF346B"/>
    <w:rsid w:val="00DF36AD"/>
    <w:rsid w:val="00DF3B54"/>
    <w:rsid w:val="00DF59E4"/>
    <w:rsid w:val="00E0526F"/>
    <w:rsid w:val="00E1382C"/>
    <w:rsid w:val="00E23D7E"/>
    <w:rsid w:val="00E24D42"/>
    <w:rsid w:val="00E26BC2"/>
    <w:rsid w:val="00E26ED1"/>
    <w:rsid w:val="00E30C3F"/>
    <w:rsid w:val="00E3167D"/>
    <w:rsid w:val="00E3318A"/>
    <w:rsid w:val="00E331B4"/>
    <w:rsid w:val="00E50567"/>
    <w:rsid w:val="00E53156"/>
    <w:rsid w:val="00E559F0"/>
    <w:rsid w:val="00E6111C"/>
    <w:rsid w:val="00E655D0"/>
    <w:rsid w:val="00E66D41"/>
    <w:rsid w:val="00E70ABF"/>
    <w:rsid w:val="00E7252A"/>
    <w:rsid w:val="00E87CA0"/>
    <w:rsid w:val="00E90E5B"/>
    <w:rsid w:val="00E936A5"/>
    <w:rsid w:val="00E96BA5"/>
    <w:rsid w:val="00EA12F2"/>
    <w:rsid w:val="00EA1AD1"/>
    <w:rsid w:val="00EB038C"/>
    <w:rsid w:val="00EB1A0D"/>
    <w:rsid w:val="00EB1F75"/>
    <w:rsid w:val="00EB2F75"/>
    <w:rsid w:val="00EC433E"/>
    <w:rsid w:val="00ED06CD"/>
    <w:rsid w:val="00ED06DB"/>
    <w:rsid w:val="00ED3ACB"/>
    <w:rsid w:val="00EE71EF"/>
    <w:rsid w:val="00EF4529"/>
    <w:rsid w:val="00F016AC"/>
    <w:rsid w:val="00F01A0E"/>
    <w:rsid w:val="00F06252"/>
    <w:rsid w:val="00F12533"/>
    <w:rsid w:val="00F16F34"/>
    <w:rsid w:val="00F17FC9"/>
    <w:rsid w:val="00F20C4A"/>
    <w:rsid w:val="00F21D29"/>
    <w:rsid w:val="00F226FF"/>
    <w:rsid w:val="00F244F6"/>
    <w:rsid w:val="00F26704"/>
    <w:rsid w:val="00F314F1"/>
    <w:rsid w:val="00F31752"/>
    <w:rsid w:val="00F34508"/>
    <w:rsid w:val="00F34C78"/>
    <w:rsid w:val="00F42F7E"/>
    <w:rsid w:val="00F437F9"/>
    <w:rsid w:val="00F47D44"/>
    <w:rsid w:val="00F50A02"/>
    <w:rsid w:val="00F56A30"/>
    <w:rsid w:val="00F6023A"/>
    <w:rsid w:val="00F60C65"/>
    <w:rsid w:val="00F60CE8"/>
    <w:rsid w:val="00F615FF"/>
    <w:rsid w:val="00F64615"/>
    <w:rsid w:val="00F6638A"/>
    <w:rsid w:val="00F66428"/>
    <w:rsid w:val="00F673BF"/>
    <w:rsid w:val="00F701B6"/>
    <w:rsid w:val="00F73270"/>
    <w:rsid w:val="00F73565"/>
    <w:rsid w:val="00F73E35"/>
    <w:rsid w:val="00F76AD2"/>
    <w:rsid w:val="00F776EB"/>
    <w:rsid w:val="00F839B2"/>
    <w:rsid w:val="00F86A7F"/>
    <w:rsid w:val="00F91584"/>
    <w:rsid w:val="00F95929"/>
    <w:rsid w:val="00FA17FD"/>
    <w:rsid w:val="00FA3A0C"/>
    <w:rsid w:val="00FA6069"/>
    <w:rsid w:val="00FB5227"/>
    <w:rsid w:val="00FC1360"/>
    <w:rsid w:val="00FC163C"/>
    <w:rsid w:val="00FD3CD7"/>
    <w:rsid w:val="00FD728E"/>
    <w:rsid w:val="00FF072E"/>
    <w:rsid w:val="00FF327A"/>
    <w:rsid w:val="00FF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0147BB3"/>
  <w15:docId w15:val="{A2892C3E-6852-4C13-AE1A-E37588D6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C0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77FA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77FA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0529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29AE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0529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29AE"/>
    <w:rPr>
      <w:rFonts w:ascii="Times New Roman" w:hAnsi="Times New Roman"/>
      <w:sz w:val="28"/>
    </w:rPr>
  </w:style>
  <w:style w:type="character" w:styleId="aa">
    <w:name w:val="FollowedHyperlink"/>
    <w:basedOn w:val="a0"/>
    <w:uiPriority w:val="99"/>
    <w:semiHidden/>
    <w:unhideWhenUsed/>
    <w:rsid w:val="004E2650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E64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642D"/>
    <w:rPr>
      <w:rFonts w:ascii="Tahoma" w:hAnsi="Tahoma" w:cs="Tahoma"/>
      <w:sz w:val="16"/>
      <w:szCs w:val="16"/>
    </w:rPr>
  </w:style>
  <w:style w:type="paragraph" w:customStyle="1" w:styleId="Pro-Gramma">
    <w:name w:val="Pro-Gramma"/>
    <w:basedOn w:val="a"/>
    <w:rsid w:val="00516695"/>
    <w:pPr>
      <w:spacing w:before="12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1">
    <w:name w:val="Pro-List #1"/>
    <w:basedOn w:val="Pro-Gramma"/>
    <w:rsid w:val="00516695"/>
    <w:pPr>
      <w:tabs>
        <w:tab w:val="left" w:pos="1134"/>
      </w:tabs>
      <w:spacing w:before="180"/>
      <w:ind w:hanging="425"/>
    </w:pPr>
  </w:style>
  <w:style w:type="table" w:styleId="ad">
    <w:name w:val="Table Grid"/>
    <w:basedOn w:val="a1"/>
    <w:uiPriority w:val="59"/>
    <w:rsid w:val="00516695"/>
    <w:pPr>
      <w:spacing w:after="4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</w:style>
  <w:style w:type="paragraph" w:customStyle="1" w:styleId="1">
    <w:name w:val="Стиль1"/>
    <w:basedOn w:val="a3"/>
    <w:link w:val="10"/>
    <w:qFormat/>
    <w:rsid w:val="002D2977"/>
    <w:pPr>
      <w:numPr>
        <w:numId w:val="13"/>
      </w:numPr>
      <w:tabs>
        <w:tab w:val="left" w:pos="851"/>
      </w:tabs>
      <w:spacing w:line="276" w:lineRule="auto"/>
      <w:jc w:val="both"/>
    </w:pPr>
    <w:rPr>
      <w:rFonts w:cs="Times New Roman"/>
      <w:szCs w:val="28"/>
    </w:rPr>
  </w:style>
  <w:style w:type="paragraph" w:customStyle="1" w:styleId="2">
    <w:name w:val="Стиль2"/>
    <w:basedOn w:val="a3"/>
    <w:link w:val="20"/>
    <w:qFormat/>
    <w:rsid w:val="00AA2F5E"/>
    <w:pPr>
      <w:numPr>
        <w:numId w:val="23"/>
      </w:numPr>
      <w:tabs>
        <w:tab w:val="left" w:pos="851"/>
      </w:tabs>
      <w:autoSpaceDE w:val="0"/>
      <w:autoSpaceDN w:val="0"/>
      <w:adjustRightInd w:val="0"/>
      <w:spacing w:line="276" w:lineRule="auto"/>
      <w:jc w:val="both"/>
    </w:pPr>
  </w:style>
  <w:style w:type="character" w:customStyle="1" w:styleId="a4">
    <w:name w:val="Абзац списка Знак"/>
    <w:basedOn w:val="a0"/>
    <w:link w:val="a3"/>
    <w:uiPriority w:val="34"/>
    <w:rsid w:val="00615192"/>
    <w:rPr>
      <w:rFonts w:ascii="Times New Roman" w:hAnsi="Times New Roman"/>
      <w:sz w:val="28"/>
    </w:rPr>
  </w:style>
  <w:style w:type="character" w:customStyle="1" w:styleId="10">
    <w:name w:val="Стиль1 Знак"/>
    <w:basedOn w:val="a4"/>
    <w:link w:val="1"/>
    <w:rsid w:val="002D2977"/>
    <w:rPr>
      <w:rFonts w:ascii="Times New Roman" w:hAnsi="Times New Roman" w:cs="Times New Roman"/>
      <w:sz w:val="28"/>
      <w:szCs w:val="28"/>
    </w:rPr>
  </w:style>
  <w:style w:type="character" w:customStyle="1" w:styleId="20">
    <w:name w:val="Стиль2 Знак"/>
    <w:basedOn w:val="a4"/>
    <w:link w:val="2"/>
    <w:rsid w:val="00AA2F5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6E1B5-3435-40C9-8921-E77CEDA3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4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Темразян Сабина Арменовна</dc:creator>
  <cp:lastModifiedBy>Bogacheva</cp:lastModifiedBy>
  <cp:revision>129</cp:revision>
  <cp:lastPrinted>2024-04-08T13:07:00Z</cp:lastPrinted>
  <dcterms:created xsi:type="dcterms:W3CDTF">2021-03-26T11:27:00Z</dcterms:created>
  <dcterms:modified xsi:type="dcterms:W3CDTF">2025-04-08T09:31:00Z</dcterms:modified>
</cp:coreProperties>
</file>